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6C" w:rsidRPr="00F41312" w:rsidRDefault="0060511F">
      <w:pPr>
        <w:pStyle w:val="Titel"/>
        <w:rPr>
          <w:sz w:val="18"/>
          <w:szCs w:val="18"/>
        </w:rPr>
      </w:pPr>
      <w:r>
        <w:rPr>
          <w:sz w:val="18"/>
          <w:szCs w:val="18"/>
        </w:rPr>
        <w:t>Rahmenvertrag Arbeitnehmerüberlassung</w:t>
      </w:r>
    </w:p>
    <w:p w:rsidR="007F0F8C" w:rsidRPr="00F41312" w:rsidRDefault="007F0F8C">
      <w:pPr>
        <w:pStyle w:val="StandardV"/>
        <w:spacing w:before="0" w:after="120" w:line="240" w:lineRule="auto"/>
        <w:rPr>
          <w:rFonts w:ascii="Arial" w:hAnsi="Arial"/>
          <w:sz w:val="18"/>
          <w:szCs w:val="18"/>
        </w:rPr>
      </w:pPr>
    </w:p>
    <w:p w:rsidR="00DC306C" w:rsidRPr="00F41312" w:rsidRDefault="00DC306C">
      <w:pPr>
        <w:pStyle w:val="StandardV"/>
        <w:spacing w:before="0" w:after="120" w:line="240" w:lineRule="auto"/>
        <w:rPr>
          <w:rFonts w:ascii="Arial" w:hAnsi="Arial"/>
          <w:sz w:val="18"/>
          <w:szCs w:val="18"/>
        </w:rPr>
      </w:pPr>
      <w:r w:rsidRPr="00F41312">
        <w:rPr>
          <w:rFonts w:ascii="Arial" w:hAnsi="Arial"/>
          <w:sz w:val="18"/>
          <w:szCs w:val="18"/>
        </w:rPr>
        <w:t>zwischen</w:t>
      </w:r>
    </w:p>
    <w:p w:rsidR="00DC306C" w:rsidRPr="00F41312" w:rsidRDefault="00DC306C">
      <w:pPr>
        <w:pStyle w:val="StandardV"/>
        <w:spacing w:before="0" w:line="240" w:lineRule="auto"/>
        <w:jc w:val="both"/>
        <w:rPr>
          <w:rFonts w:ascii="Arial" w:hAnsi="Arial"/>
          <w:sz w:val="18"/>
          <w:szCs w:val="18"/>
          <w:highlight w:val="lightGray"/>
        </w:rPr>
      </w:pPr>
      <w:r w:rsidRPr="00F41312">
        <w:rPr>
          <w:rFonts w:ascii="Arial" w:hAnsi="Arial"/>
          <w:sz w:val="18"/>
          <w:szCs w:val="18"/>
          <w:highlight w:val="lightGray"/>
        </w:rPr>
        <w:t>.......................</w:t>
      </w:r>
    </w:p>
    <w:p w:rsidR="00DC306C" w:rsidRPr="00F41312" w:rsidRDefault="00DC306C">
      <w:pPr>
        <w:pStyle w:val="StandardV"/>
        <w:spacing w:before="0" w:line="240" w:lineRule="auto"/>
        <w:jc w:val="both"/>
        <w:rPr>
          <w:rFonts w:ascii="Arial" w:hAnsi="Arial"/>
          <w:sz w:val="18"/>
          <w:szCs w:val="18"/>
          <w:highlight w:val="lightGray"/>
        </w:rPr>
      </w:pPr>
      <w:r w:rsidRPr="00F41312">
        <w:rPr>
          <w:rFonts w:ascii="Arial" w:hAnsi="Arial"/>
          <w:sz w:val="18"/>
          <w:szCs w:val="18"/>
          <w:highlight w:val="lightGray"/>
        </w:rPr>
        <w:t>.......................</w:t>
      </w:r>
    </w:p>
    <w:p w:rsidR="00DC306C" w:rsidRPr="00F41312" w:rsidRDefault="00DC306C">
      <w:pPr>
        <w:pStyle w:val="StandardV"/>
        <w:spacing w:before="0" w:line="240" w:lineRule="auto"/>
        <w:jc w:val="both"/>
        <w:rPr>
          <w:rFonts w:ascii="Arial" w:hAnsi="Arial"/>
          <w:sz w:val="18"/>
          <w:szCs w:val="18"/>
        </w:rPr>
      </w:pPr>
      <w:r w:rsidRPr="00F41312">
        <w:rPr>
          <w:rFonts w:ascii="Arial" w:hAnsi="Arial"/>
          <w:sz w:val="18"/>
          <w:szCs w:val="18"/>
          <w:highlight w:val="lightGray"/>
        </w:rPr>
        <w:t>.......................</w:t>
      </w:r>
    </w:p>
    <w:p w:rsidR="00DC306C" w:rsidRPr="00F41312" w:rsidRDefault="00DC306C">
      <w:pPr>
        <w:spacing w:after="120"/>
        <w:jc w:val="both"/>
        <w:rPr>
          <w:rFonts w:ascii="Arial" w:hAnsi="Arial"/>
          <w:sz w:val="18"/>
          <w:szCs w:val="18"/>
        </w:rPr>
      </w:pPr>
    </w:p>
    <w:p w:rsidR="00DC306C" w:rsidRPr="00F41312" w:rsidRDefault="00DC306C">
      <w:pPr>
        <w:spacing w:after="120"/>
        <w:jc w:val="right"/>
        <w:rPr>
          <w:rFonts w:ascii="Arial" w:hAnsi="Arial"/>
          <w:sz w:val="18"/>
          <w:szCs w:val="18"/>
        </w:rPr>
      </w:pPr>
      <w:r w:rsidRPr="00F41312">
        <w:rPr>
          <w:rFonts w:ascii="Arial" w:hAnsi="Arial"/>
          <w:sz w:val="18"/>
          <w:szCs w:val="18"/>
        </w:rPr>
        <w:t>- nachstehend Verleiher genannt -</w:t>
      </w:r>
    </w:p>
    <w:p w:rsidR="00DC306C" w:rsidRPr="00F41312" w:rsidRDefault="00DC306C">
      <w:pPr>
        <w:spacing w:after="120"/>
        <w:jc w:val="both"/>
        <w:rPr>
          <w:rFonts w:ascii="Arial" w:hAnsi="Arial"/>
          <w:sz w:val="18"/>
          <w:szCs w:val="18"/>
        </w:rPr>
      </w:pPr>
      <w:r w:rsidRPr="00F41312">
        <w:rPr>
          <w:rFonts w:ascii="Arial" w:hAnsi="Arial"/>
          <w:sz w:val="18"/>
          <w:szCs w:val="18"/>
        </w:rPr>
        <w:t>und</w:t>
      </w:r>
    </w:p>
    <w:p w:rsidR="00DC306C" w:rsidRPr="00F41312" w:rsidRDefault="00DC306C">
      <w:pPr>
        <w:jc w:val="both"/>
        <w:rPr>
          <w:rFonts w:ascii="Arial" w:hAnsi="Arial"/>
          <w:sz w:val="18"/>
          <w:szCs w:val="18"/>
        </w:rPr>
      </w:pPr>
    </w:p>
    <w:p w:rsidR="00DC306C" w:rsidRPr="00F41312" w:rsidRDefault="00DC306C">
      <w:pPr>
        <w:pStyle w:val="berschrift1"/>
        <w:spacing w:line="240" w:lineRule="auto"/>
        <w:jc w:val="both"/>
        <w:rPr>
          <w:b w:val="0"/>
          <w:sz w:val="18"/>
          <w:szCs w:val="18"/>
        </w:rPr>
      </w:pPr>
      <w:r w:rsidRPr="00F41312">
        <w:rPr>
          <w:b w:val="0"/>
          <w:sz w:val="18"/>
          <w:szCs w:val="18"/>
          <w:highlight w:val="lightGray"/>
        </w:rPr>
        <w:t>................</w:t>
      </w:r>
    </w:p>
    <w:p w:rsidR="00DC306C" w:rsidRPr="00F41312" w:rsidRDefault="00DC306C">
      <w:pPr>
        <w:spacing w:after="120"/>
        <w:jc w:val="right"/>
        <w:rPr>
          <w:rFonts w:ascii="Arial" w:hAnsi="Arial"/>
          <w:sz w:val="18"/>
          <w:szCs w:val="18"/>
        </w:rPr>
      </w:pPr>
      <w:r w:rsidRPr="00F41312">
        <w:rPr>
          <w:rFonts w:ascii="Arial" w:hAnsi="Arial"/>
          <w:sz w:val="18"/>
          <w:szCs w:val="18"/>
        </w:rPr>
        <w:t>- nachstehend Kunde genannt.</w:t>
      </w:r>
    </w:p>
    <w:p w:rsidR="00DC306C" w:rsidRPr="00F41312" w:rsidRDefault="00DC306C" w:rsidP="008A5C8D">
      <w:pPr>
        <w:pStyle w:val="StandardV"/>
        <w:spacing w:line="240" w:lineRule="auto"/>
        <w:jc w:val="both"/>
        <w:rPr>
          <w:rFonts w:ascii="Arial" w:hAnsi="Arial"/>
          <w:sz w:val="18"/>
          <w:szCs w:val="18"/>
        </w:rPr>
      </w:pPr>
    </w:p>
    <w:p w:rsidR="00D17DFD" w:rsidRPr="00F41312" w:rsidRDefault="00DC306C" w:rsidP="008A5C8D">
      <w:pPr>
        <w:numPr>
          <w:ilvl w:val="0"/>
          <w:numId w:val="5"/>
        </w:numPr>
        <w:spacing w:before="120"/>
        <w:ind w:left="357" w:hanging="357"/>
        <w:jc w:val="both"/>
        <w:rPr>
          <w:rFonts w:ascii="Arial" w:hAnsi="Arial"/>
          <w:sz w:val="18"/>
          <w:szCs w:val="18"/>
        </w:rPr>
      </w:pPr>
      <w:r w:rsidRPr="00F41312">
        <w:rPr>
          <w:rFonts w:ascii="Arial" w:hAnsi="Arial"/>
          <w:sz w:val="18"/>
          <w:szCs w:val="18"/>
        </w:rPr>
        <w:t xml:space="preserve">Dem Verleiher ist die </w:t>
      </w:r>
      <w:r w:rsidRPr="00F41312">
        <w:rPr>
          <w:rFonts w:ascii="Arial" w:hAnsi="Arial"/>
          <w:sz w:val="18"/>
          <w:szCs w:val="18"/>
          <w:highlight w:val="lightGray"/>
        </w:rPr>
        <w:t>unbefristete</w:t>
      </w:r>
      <w:r w:rsidRPr="00F41312">
        <w:rPr>
          <w:rFonts w:ascii="Arial" w:hAnsi="Arial"/>
          <w:sz w:val="18"/>
          <w:szCs w:val="18"/>
        </w:rPr>
        <w:t>/</w:t>
      </w:r>
      <w:r w:rsidRPr="00F41312">
        <w:rPr>
          <w:rFonts w:ascii="Arial" w:hAnsi="Arial"/>
          <w:sz w:val="18"/>
          <w:szCs w:val="18"/>
          <w:highlight w:val="lightGray"/>
        </w:rPr>
        <w:t>befristete</w:t>
      </w:r>
      <w:r w:rsidR="00C57577" w:rsidRPr="00F41312">
        <w:rPr>
          <w:rStyle w:val="Funotenzeichen"/>
          <w:rFonts w:ascii="Arial" w:hAnsi="Arial"/>
          <w:sz w:val="18"/>
          <w:szCs w:val="18"/>
          <w:highlight w:val="lightGray"/>
        </w:rPr>
        <w:footnoteReference w:id="2"/>
      </w:r>
      <w:r w:rsidRPr="00F41312">
        <w:rPr>
          <w:rFonts w:ascii="Arial" w:hAnsi="Arial"/>
          <w:sz w:val="18"/>
          <w:szCs w:val="18"/>
        </w:rPr>
        <w:t xml:space="preserve"> Erlaubnis zur Arbeitnehmerüberlassung am </w:t>
      </w:r>
      <w:r w:rsidRPr="00F41312">
        <w:rPr>
          <w:rFonts w:ascii="Arial" w:hAnsi="Arial"/>
          <w:sz w:val="18"/>
          <w:szCs w:val="18"/>
          <w:highlight w:val="lightGray"/>
        </w:rPr>
        <w:t>...............</w:t>
      </w:r>
      <w:r w:rsidRPr="00F41312">
        <w:rPr>
          <w:rFonts w:ascii="Arial" w:hAnsi="Arial"/>
          <w:sz w:val="18"/>
          <w:szCs w:val="18"/>
        </w:rPr>
        <w:t xml:space="preserve"> durch die Bund</w:t>
      </w:r>
      <w:r w:rsidRPr="00F41312">
        <w:rPr>
          <w:rFonts w:ascii="Arial" w:hAnsi="Arial"/>
          <w:sz w:val="18"/>
          <w:szCs w:val="18"/>
        </w:rPr>
        <w:t>e</w:t>
      </w:r>
      <w:r w:rsidRPr="00F41312">
        <w:rPr>
          <w:rFonts w:ascii="Arial" w:hAnsi="Arial"/>
          <w:sz w:val="18"/>
          <w:szCs w:val="18"/>
        </w:rPr>
        <w:t>sagentur für Arbeit,</w:t>
      </w:r>
      <w:r w:rsidR="000A25E0" w:rsidRPr="00F41312">
        <w:rPr>
          <w:rFonts w:ascii="Arial" w:hAnsi="Arial"/>
          <w:sz w:val="18"/>
          <w:szCs w:val="18"/>
        </w:rPr>
        <w:t xml:space="preserve"> Agentur für Arbeit</w:t>
      </w:r>
      <w:r w:rsidRPr="00F41312">
        <w:rPr>
          <w:rFonts w:ascii="Arial" w:hAnsi="Arial"/>
          <w:sz w:val="18"/>
          <w:szCs w:val="18"/>
        </w:rPr>
        <w:t xml:space="preserve"> in </w:t>
      </w:r>
      <w:r w:rsidRPr="00F41312">
        <w:rPr>
          <w:rFonts w:ascii="Arial" w:hAnsi="Arial"/>
          <w:sz w:val="18"/>
          <w:szCs w:val="18"/>
          <w:highlight w:val="lightGray"/>
        </w:rPr>
        <w:t>..................</w:t>
      </w:r>
      <w:r w:rsidRPr="00F41312">
        <w:rPr>
          <w:rFonts w:ascii="Arial" w:hAnsi="Arial"/>
          <w:sz w:val="18"/>
          <w:szCs w:val="18"/>
        </w:rPr>
        <w:t xml:space="preserve">erteilt worden. </w:t>
      </w:r>
    </w:p>
    <w:p w:rsidR="007F125A" w:rsidRPr="00F41312" w:rsidRDefault="007F125A" w:rsidP="008A5C8D">
      <w:pPr>
        <w:numPr>
          <w:ilvl w:val="0"/>
          <w:numId w:val="5"/>
        </w:numPr>
        <w:spacing w:before="120"/>
        <w:ind w:left="357" w:hanging="357"/>
        <w:jc w:val="both"/>
        <w:rPr>
          <w:rFonts w:ascii="Arial" w:hAnsi="Arial"/>
          <w:sz w:val="18"/>
          <w:szCs w:val="18"/>
        </w:rPr>
      </w:pPr>
      <w:r w:rsidRPr="00F41312">
        <w:rPr>
          <w:rFonts w:ascii="Arial" w:hAnsi="Arial"/>
          <w:sz w:val="18"/>
          <w:szCs w:val="18"/>
        </w:rPr>
        <w:t>Der Verleiher erklärt, dass auf die Arbeitsverhältnisse der von ihm eingesetzten Arbeitnehmer</w:t>
      </w:r>
      <w:r w:rsidR="00F65572" w:rsidRPr="00F41312">
        <w:rPr>
          <w:rStyle w:val="Funotenzeichen"/>
          <w:rFonts w:ascii="Arial" w:hAnsi="Arial"/>
          <w:sz w:val="18"/>
          <w:szCs w:val="18"/>
        </w:rPr>
        <w:footnoteReference w:id="3"/>
      </w:r>
      <w:r w:rsidR="00F65572" w:rsidRPr="00F41312">
        <w:rPr>
          <w:rFonts w:ascii="Arial" w:hAnsi="Arial"/>
          <w:sz w:val="18"/>
          <w:szCs w:val="18"/>
        </w:rPr>
        <w:t xml:space="preserve"> </w:t>
      </w:r>
      <w:r w:rsidRPr="00F41312">
        <w:rPr>
          <w:rFonts w:ascii="Arial" w:hAnsi="Arial"/>
          <w:sz w:val="18"/>
          <w:szCs w:val="18"/>
        </w:rPr>
        <w:t xml:space="preserve">der Tarifvertrag der DGB-Gewerkschaften mit dem </w:t>
      </w:r>
      <w:proofErr w:type="spellStart"/>
      <w:r w:rsidRPr="00F41312">
        <w:rPr>
          <w:rFonts w:ascii="Arial" w:hAnsi="Arial"/>
          <w:sz w:val="18"/>
          <w:szCs w:val="18"/>
          <w:highlight w:val="lightGray"/>
        </w:rPr>
        <w:t>iGZ</w:t>
      </w:r>
      <w:proofErr w:type="spellEnd"/>
      <w:r w:rsidRPr="00F41312">
        <w:rPr>
          <w:rFonts w:ascii="Arial" w:hAnsi="Arial"/>
          <w:sz w:val="18"/>
          <w:szCs w:val="18"/>
          <w:highlight w:val="lightGray"/>
        </w:rPr>
        <w:t xml:space="preserve"> / BAP</w:t>
      </w:r>
      <w:r w:rsidR="004A3C5D">
        <w:rPr>
          <w:rStyle w:val="Funotenzeichen"/>
          <w:rFonts w:ascii="Arial" w:hAnsi="Arial"/>
          <w:sz w:val="18"/>
          <w:szCs w:val="18"/>
          <w:highlight w:val="lightGray"/>
        </w:rPr>
        <w:footnoteReference w:id="4"/>
      </w:r>
      <w:r w:rsidRPr="00F41312">
        <w:rPr>
          <w:rFonts w:ascii="Arial" w:hAnsi="Arial"/>
          <w:sz w:val="18"/>
          <w:szCs w:val="18"/>
        </w:rPr>
        <w:t xml:space="preserve"> Anwendung findet.</w:t>
      </w:r>
    </w:p>
    <w:p w:rsidR="00D17DFD" w:rsidRPr="00F41312" w:rsidRDefault="00A52970" w:rsidP="00A52970">
      <w:pPr>
        <w:numPr>
          <w:ilvl w:val="0"/>
          <w:numId w:val="5"/>
        </w:numPr>
        <w:spacing w:before="120"/>
        <w:jc w:val="both"/>
        <w:rPr>
          <w:rFonts w:ascii="Arial" w:hAnsi="Arial"/>
          <w:sz w:val="18"/>
          <w:szCs w:val="18"/>
        </w:rPr>
      </w:pPr>
      <w:r w:rsidRPr="004A3C5D">
        <w:rPr>
          <w:rFonts w:ascii="Arial" w:hAnsi="Arial"/>
          <w:color w:val="FF0000"/>
          <w:sz w:val="18"/>
          <w:szCs w:val="18"/>
        </w:rPr>
        <w:t xml:space="preserve">Der Verleiher stellt dem Kunden </w:t>
      </w:r>
      <w:r w:rsidR="007F3E6E" w:rsidRPr="004A3C5D">
        <w:rPr>
          <w:rFonts w:ascii="Arial" w:hAnsi="Arial"/>
          <w:color w:val="FF0000"/>
          <w:sz w:val="18"/>
          <w:szCs w:val="18"/>
        </w:rPr>
        <w:t xml:space="preserve">Arbeitnehmer aus einem </w:t>
      </w:r>
      <w:r w:rsidRPr="004A3C5D">
        <w:rPr>
          <w:rFonts w:ascii="Arial" w:hAnsi="Arial"/>
          <w:color w:val="FF0000"/>
          <w:sz w:val="18"/>
          <w:szCs w:val="18"/>
        </w:rPr>
        <w:t>Arbeitskräftekontingent</w:t>
      </w:r>
      <w:r w:rsidR="004A3C5D">
        <w:rPr>
          <w:rStyle w:val="Funotenzeichen"/>
          <w:rFonts w:ascii="Arial" w:hAnsi="Arial"/>
          <w:color w:val="FF0000"/>
          <w:sz w:val="18"/>
          <w:szCs w:val="18"/>
        </w:rPr>
        <w:footnoteReference w:id="5"/>
      </w:r>
      <w:r w:rsidRPr="004A3C5D">
        <w:rPr>
          <w:rFonts w:ascii="Arial" w:hAnsi="Arial"/>
          <w:color w:val="FF0000"/>
          <w:sz w:val="18"/>
          <w:szCs w:val="18"/>
        </w:rPr>
        <w:t xml:space="preserve"> zur Verfügung.</w:t>
      </w:r>
      <w:r w:rsidR="00402398" w:rsidRPr="004A3C5D">
        <w:rPr>
          <w:rFonts w:ascii="Arial" w:hAnsi="Arial"/>
          <w:color w:val="FF0000"/>
          <w:sz w:val="18"/>
          <w:szCs w:val="18"/>
        </w:rPr>
        <w:t xml:space="preserve"> </w:t>
      </w:r>
      <w:r w:rsidRPr="0060511F">
        <w:rPr>
          <w:rFonts w:ascii="Arial" w:hAnsi="Arial"/>
          <w:color w:val="FF0000"/>
          <w:sz w:val="18"/>
          <w:szCs w:val="18"/>
        </w:rPr>
        <w:t xml:space="preserve">Einzelne </w:t>
      </w:r>
      <w:r w:rsidR="00F65572" w:rsidRPr="0046529B">
        <w:rPr>
          <w:rFonts w:ascii="Arial" w:hAnsi="Arial"/>
          <w:color w:val="FF0000"/>
          <w:sz w:val="18"/>
          <w:szCs w:val="18"/>
        </w:rPr>
        <w:t>Arbeitne</w:t>
      </w:r>
      <w:r w:rsidR="00F65572" w:rsidRPr="0046529B">
        <w:rPr>
          <w:rFonts w:ascii="Arial" w:hAnsi="Arial"/>
          <w:color w:val="FF0000"/>
          <w:sz w:val="18"/>
          <w:szCs w:val="18"/>
        </w:rPr>
        <w:t>h</w:t>
      </w:r>
      <w:r w:rsidR="00F65572" w:rsidRPr="0046529B">
        <w:rPr>
          <w:rFonts w:ascii="Arial" w:hAnsi="Arial"/>
          <w:color w:val="FF0000"/>
          <w:sz w:val="18"/>
          <w:szCs w:val="18"/>
        </w:rPr>
        <w:t xml:space="preserve">mer </w:t>
      </w:r>
      <w:r w:rsidRPr="004A3C5D">
        <w:rPr>
          <w:rFonts w:ascii="Arial" w:hAnsi="Arial"/>
          <w:color w:val="FF0000"/>
          <w:sz w:val="18"/>
          <w:szCs w:val="18"/>
        </w:rPr>
        <w:t xml:space="preserve">hieraus </w:t>
      </w:r>
      <w:r w:rsidR="00F65572" w:rsidRPr="00F41312">
        <w:rPr>
          <w:rFonts w:ascii="Arial" w:hAnsi="Arial"/>
          <w:sz w:val="18"/>
          <w:szCs w:val="18"/>
        </w:rPr>
        <w:t xml:space="preserve">werden jeweils im Einzelfall in der </w:t>
      </w:r>
      <w:r w:rsidR="00DC306C" w:rsidRPr="00F41312">
        <w:rPr>
          <w:rFonts w:ascii="Arial" w:hAnsi="Arial"/>
          <w:b/>
          <w:sz w:val="18"/>
          <w:szCs w:val="18"/>
        </w:rPr>
        <w:t>A</w:t>
      </w:r>
      <w:r w:rsidR="00DC306C" w:rsidRPr="00F41312">
        <w:rPr>
          <w:rFonts w:ascii="Arial" w:hAnsi="Arial"/>
          <w:b/>
          <w:sz w:val="18"/>
          <w:szCs w:val="18"/>
        </w:rPr>
        <w:t>n</w:t>
      </w:r>
      <w:r w:rsidR="00DC306C" w:rsidRPr="00F41312">
        <w:rPr>
          <w:rFonts w:ascii="Arial" w:hAnsi="Arial"/>
          <w:b/>
          <w:sz w:val="18"/>
          <w:szCs w:val="18"/>
        </w:rPr>
        <w:t>lage</w:t>
      </w:r>
      <w:r w:rsidR="00D3041F" w:rsidRPr="00F41312">
        <w:rPr>
          <w:rFonts w:ascii="Arial" w:hAnsi="Arial"/>
          <w:b/>
          <w:sz w:val="18"/>
          <w:szCs w:val="18"/>
        </w:rPr>
        <w:t xml:space="preserve"> 1</w:t>
      </w:r>
      <w:r w:rsidR="00DC306C" w:rsidRPr="00F41312">
        <w:rPr>
          <w:rFonts w:ascii="Arial" w:hAnsi="Arial"/>
          <w:sz w:val="18"/>
          <w:szCs w:val="18"/>
        </w:rPr>
        <w:t xml:space="preserve"> zu diesem Vertrag </w:t>
      </w:r>
      <w:r w:rsidR="00932101" w:rsidRPr="00F41312">
        <w:rPr>
          <w:rFonts w:ascii="Arial" w:hAnsi="Arial"/>
          <w:sz w:val="18"/>
          <w:szCs w:val="18"/>
        </w:rPr>
        <w:t xml:space="preserve">in Textform (Telefax oder Mail) </w:t>
      </w:r>
      <w:r w:rsidR="00F65572" w:rsidRPr="00F41312">
        <w:rPr>
          <w:rFonts w:ascii="Arial" w:hAnsi="Arial"/>
          <w:sz w:val="18"/>
          <w:szCs w:val="18"/>
        </w:rPr>
        <w:t>genannt</w:t>
      </w:r>
      <w:r w:rsidR="00DC306C" w:rsidRPr="00F41312">
        <w:rPr>
          <w:rFonts w:ascii="Arial" w:hAnsi="Arial"/>
          <w:sz w:val="18"/>
          <w:szCs w:val="18"/>
        </w:rPr>
        <w:t>.</w:t>
      </w:r>
    </w:p>
    <w:p w:rsidR="00D17DFD" w:rsidRPr="00F41312" w:rsidRDefault="0059313F" w:rsidP="008A5C8D">
      <w:pPr>
        <w:numPr>
          <w:ilvl w:val="0"/>
          <w:numId w:val="5"/>
        </w:numPr>
        <w:spacing w:before="120"/>
        <w:ind w:left="357" w:hanging="357"/>
        <w:jc w:val="both"/>
        <w:rPr>
          <w:rFonts w:ascii="Arial" w:hAnsi="Arial"/>
          <w:sz w:val="18"/>
          <w:szCs w:val="18"/>
        </w:rPr>
      </w:pPr>
      <w:r w:rsidRPr="00F41312">
        <w:rPr>
          <w:rFonts w:ascii="Arial" w:hAnsi="Arial"/>
          <w:sz w:val="18"/>
          <w:szCs w:val="18"/>
        </w:rPr>
        <w:t xml:space="preserve">Die Höhe der Vergütung inkl. aller Zuschläge richtet sich nach </w:t>
      </w:r>
      <w:r w:rsidRPr="00F41312">
        <w:rPr>
          <w:rFonts w:ascii="Arial" w:hAnsi="Arial"/>
          <w:b/>
          <w:sz w:val="18"/>
          <w:szCs w:val="18"/>
        </w:rPr>
        <w:t>Anlage</w:t>
      </w:r>
      <w:r w:rsidR="000E0B9C" w:rsidRPr="00F41312">
        <w:rPr>
          <w:rFonts w:ascii="Arial" w:hAnsi="Arial"/>
          <w:b/>
          <w:sz w:val="18"/>
          <w:szCs w:val="18"/>
        </w:rPr>
        <w:t xml:space="preserve"> 2</w:t>
      </w:r>
      <w:r w:rsidRPr="00F41312">
        <w:rPr>
          <w:rFonts w:ascii="Arial" w:hAnsi="Arial"/>
          <w:sz w:val="18"/>
          <w:szCs w:val="18"/>
        </w:rPr>
        <w:t>.</w:t>
      </w:r>
      <w:r w:rsidR="00DC306C" w:rsidRPr="00F41312">
        <w:rPr>
          <w:rFonts w:ascii="Arial" w:hAnsi="Arial"/>
          <w:sz w:val="18"/>
          <w:szCs w:val="18"/>
        </w:rPr>
        <w:tab/>
      </w:r>
    </w:p>
    <w:p w:rsidR="007F0F8C" w:rsidRPr="00F41312" w:rsidRDefault="000E0B9C" w:rsidP="008A5C8D">
      <w:pPr>
        <w:numPr>
          <w:ilvl w:val="0"/>
          <w:numId w:val="5"/>
        </w:numPr>
        <w:spacing w:before="120"/>
        <w:ind w:left="357" w:hanging="357"/>
        <w:jc w:val="both"/>
        <w:rPr>
          <w:rFonts w:ascii="Arial" w:hAnsi="Arial"/>
          <w:sz w:val="18"/>
          <w:szCs w:val="18"/>
        </w:rPr>
      </w:pPr>
      <w:r w:rsidRPr="00F41312">
        <w:rPr>
          <w:rFonts w:ascii="Arial" w:hAnsi="Arial"/>
          <w:sz w:val="18"/>
          <w:szCs w:val="18"/>
        </w:rPr>
        <w:t>Die Höhe der Vergütung ist maßgeblich von der Branchenzugehörigkeit des Kunden abhängig. Angaben zur Branche</w:t>
      </w:r>
      <w:r w:rsidRPr="00F41312">
        <w:rPr>
          <w:rFonts w:ascii="Arial" w:hAnsi="Arial"/>
          <w:sz w:val="18"/>
          <w:szCs w:val="18"/>
        </w:rPr>
        <w:t>n</w:t>
      </w:r>
      <w:r w:rsidRPr="00F41312">
        <w:rPr>
          <w:rFonts w:ascii="Arial" w:hAnsi="Arial"/>
          <w:sz w:val="18"/>
          <w:szCs w:val="18"/>
        </w:rPr>
        <w:t xml:space="preserve">zugehörigkeit enthält </w:t>
      </w:r>
      <w:r w:rsidRPr="00F41312">
        <w:rPr>
          <w:rFonts w:ascii="Arial" w:hAnsi="Arial"/>
          <w:b/>
          <w:sz w:val="18"/>
          <w:szCs w:val="18"/>
        </w:rPr>
        <w:t>Anlage 3</w:t>
      </w:r>
      <w:r w:rsidRPr="00F41312">
        <w:rPr>
          <w:rFonts w:ascii="Arial" w:hAnsi="Arial"/>
          <w:sz w:val="18"/>
          <w:szCs w:val="18"/>
        </w:rPr>
        <w:t xml:space="preserve"> zu diesem Vertrag.</w:t>
      </w:r>
      <w:r w:rsidR="00DC306C" w:rsidRPr="00F41312">
        <w:rPr>
          <w:rFonts w:ascii="Arial" w:hAnsi="Arial"/>
          <w:sz w:val="18"/>
          <w:szCs w:val="18"/>
        </w:rPr>
        <w:tab/>
      </w:r>
    </w:p>
    <w:p w:rsidR="007F0F8C" w:rsidRPr="0046529B" w:rsidRDefault="00F1372A" w:rsidP="0046529B">
      <w:pPr>
        <w:numPr>
          <w:ilvl w:val="0"/>
          <w:numId w:val="5"/>
        </w:numPr>
        <w:spacing w:before="120"/>
        <w:ind w:left="357" w:hanging="357"/>
        <w:jc w:val="both"/>
        <w:rPr>
          <w:rFonts w:ascii="Arial" w:hAnsi="Arial"/>
          <w:color w:val="FF0000"/>
          <w:sz w:val="18"/>
          <w:szCs w:val="18"/>
        </w:rPr>
      </w:pPr>
      <w:r w:rsidRPr="0046529B">
        <w:rPr>
          <w:rFonts w:ascii="Arial" w:hAnsi="Arial"/>
          <w:sz w:val="18"/>
          <w:szCs w:val="18"/>
        </w:rPr>
        <w:t>D</w:t>
      </w:r>
      <w:r w:rsidR="00417D57" w:rsidRPr="0046529B">
        <w:rPr>
          <w:rFonts w:ascii="Arial" w:hAnsi="Arial"/>
          <w:sz w:val="18"/>
          <w:szCs w:val="18"/>
        </w:rPr>
        <w:t>er Ve</w:t>
      </w:r>
      <w:r w:rsidRPr="0046529B">
        <w:rPr>
          <w:rFonts w:ascii="Arial" w:hAnsi="Arial"/>
          <w:sz w:val="18"/>
          <w:szCs w:val="18"/>
        </w:rPr>
        <w:t>r</w:t>
      </w:r>
      <w:r w:rsidR="00417D57" w:rsidRPr="0046529B">
        <w:rPr>
          <w:rFonts w:ascii="Arial" w:hAnsi="Arial"/>
          <w:sz w:val="18"/>
          <w:szCs w:val="18"/>
        </w:rPr>
        <w:t xml:space="preserve">leiher </w:t>
      </w:r>
      <w:r w:rsidRPr="0046529B">
        <w:rPr>
          <w:rFonts w:ascii="Arial" w:hAnsi="Arial"/>
          <w:sz w:val="18"/>
          <w:szCs w:val="18"/>
        </w:rPr>
        <w:t xml:space="preserve">ist </w:t>
      </w:r>
      <w:r w:rsidR="004A3C5D" w:rsidRPr="0046529B">
        <w:rPr>
          <w:rFonts w:ascii="Arial" w:hAnsi="Arial"/>
          <w:sz w:val="18"/>
          <w:szCs w:val="18"/>
        </w:rPr>
        <w:t xml:space="preserve">bei </w:t>
      </w:r>
      <w:r w:rsidR="004A3C5D" w:rsidRPr="0046529B">
        <w:rPr>
          <w:rFonts w:ascii="Arial" w:hAnsi="Arial"/>
          <w:color w:val="FF0000"/>
          <w:sz w:val="18"/>
          <w:szCs w:val="18"/>
        </w:rPr>
        <w:t>Überschreitung einer 9monatigen Einsatzdauer verpflichtet, den Arbeitnehmer mit vergleichb</w:t>
      </w:r>
      <w:r w:rsidR="004A3C5D" w:rsidRPr="0046529B">
        <w:rPr>
          <w:rFonts w:ascii="Arial" w:hAnsi="Arial"/>
          <w:color w:val="FF0000"/>
          <w:sz w:val="18"/>
          <w:szCs w:val="18"/>
        </w:rPr>
        <w:t>a</w:t>
      </w:r>
      <w:r w:rsidR="004A3C5D" w:rsidRPr="0046529B">
        <w:rPr>
          <w:rFonts w:ascii="Arial" w:hAnsi="Arial"/>
          <w:color w:val="FF0000"/>
          <w:sz w:val="18"/>
          <w:szCs w:val="18"/>
        </w:rPr>
        <w:t>ren Arbeitnehmern des Kunden hinsichtlich des Arbeitsentgelts gleichzustellen („</w:t>
      </w:r>
      <w:proofErr w:type="spellStart"/>
      <w:r w:rsidR="004A3C5D" w:rsidRPr="0046529B">
        <w:rPr>
          <w:rFonts w:ascii="Arial" w:hAnsi="Arial"/>
          <w:color w:val="FF0000"/>
          <w:sz w:val="18"/>
          <w:szCs w:val="18"/>
        </w:rPr>
        <w:t>Equal</w:t>
      </w:r>
      <w:proofErr w:type="spellEnd"/>
      <w:r w:rsidR="004A3C5D" w:rsidRPr="0046529B">
        <w:rPr>
          <w:rFonts w:ascii="Arial" w:hAnsi="Arial"/>
          <w:color w:val="FF0000"/>
          <w:sz w:val="18"/>
          <w:szCs w:val="18"/>
        </w:rPr>
        <w:t xml:space="preserve"> Pay“). Bei Geltung eines Branche</w:t>
      </w:r>
      <w:r w:rsidR="004A3C5D" w:rsidRPr="0046529B">
        <w:rPr>
          <w:rFonts w:ascii="Arial" w:hAnsi="Arial"/>
          <w:color w:val="FF0000"/>
          <w:sz w:val="18"/>
          <w:szCs w:val="18"/>
        </w:rPr>
        <w:t>n</w:t>
      </w:r>
      <w:r w:rsidR="004A3C5D" w:rsidRPr="0046529B">
        <w:rPr>
          <w:rFonts w:ascii="Arial" w:hAnsi="Arial"/>
          <w:color w:val="FF0000"/>
          <w:sz w:val="18"/>
          <w:szCs w:val="18"/>
        </w:rPr>
        <w:t xml:space="preserve">zuschlagstarifvertrages </w:t>
      </w:r>
      <w:r w:rsidR="0060511F" w:rsidRPr="0046529B">
        <w:rPr>
          <w:rFonts w:ascii="Arial" w:hAnsi="Arial"/>
          <w:color w:val="FF0000"/>
          <w:sz w:val="18"/>
          <w:szCs w:val="18"/>
        </w:rPr>
        <w:t>mit einer sechsten Zuschlagsstufe besteht die Pflicht zur Gleichstellung nach Ablauf von 15 Einsatzmonaten.</w:t>
      </w:r>
      <w:r w:rsidR="004A3C5D" w:rsidRPr="0046529B">
        <w:rPr>
          <w:rFonts w:ascii="Arial" w:hAnsi="Arial"/>
          <w:color w:val="FF0000"/>
          <w:sz w:val="18"/>
          <w:szCs w:val="18"/>
        </w:rPr>
        <w:t xml:space="preserve"> </w:t>
      </w:r>
      <w:r w:rsidR="00417D57" w:rsidRPr="0046529B">
        <w:rPr>
          <w:rFonts w:ascii="Arial" w:hAnsi="Arial"/>
          <w:color w:val="FF0000"/>
          <w:sz w:val="18"/>
          <w:szCs w:val="18"/>
        </w:rPr>
        <w:t xml:space="preserve">Der Kunde teilt die </w:t>
      </w:r>
      <w:r w:rsidR="00C57577" w:rsidRPr="0046529B">
        <w:rPr>
          <w:rFonts w:ascii="Arial" w:hAnsi="Arial"/>
          <w:color w:val="FF0000"/>
          <w:sz w:val="18"/>
          <w:szCs w:val="18"/>
        </w:rPr>
        <w:t xml:space="preserve">im Einsatzbetrieb für einen vergleichbaren </w:t>
      </w:r>
      <w:r w:rsidR="00E20C45" w:rsidRPr="0046529B">
        <w:rPr>
          <w:rFonts w:ascii="Arial" w:hAnsi="Arial"/>
          <w:color w:val="FF0000"/>
          <w:sz w:val="18"/>
          <w:szCs w:val="18"/>
        </w:rPr>
        <w:t>A</w:t>
      </w:r>
      <w:r w:rsidR="00C57577" w:rsidRPr="0046529B">
        <w:rPr>
          <w:rFonts w:ascii="Arial" w:hAnsi="Arial"/>
          <w:color w:val="FF0000"/>
          <w:sz w:val="18"/>
          <w:szCs w:val="18"/>
        </w:rPr>
        <w:t xml:space="preserve">rbeitnehmer geltenden </w:t>
      </w:r>
      <w:r w:rsidR="00417D57" w:rsidRPr="0046529B">
        <w:rPr>
          <w:rFonts w:ascii="Arial" w:hAnsi="Arial"/>
          <w:color w:val="FF0000"/>
          <w:sz w:val="18"/>
          <w:szCs w:val="18"/>
        </w:rPr>
        <w:t xml:space="preserve">wesentlichen Arbeitsbedingungen </w:t>
      </w:r>
      <w:r w:rsidR="00C57577" w:rsidRPr="0046529B">
        <w:rPr>
          <w:rFonts w:ascii="Arial" w:hAnsi="Arial"/>
          <w:color w:val="FF0000"/>
          <w:sz w:val="18"/>
          <w:szCs w:val="18"/>
        </w:rPr>
        <w:t xml:space="preserve">in der </w:t>
      </w:r>
      <w:r w:rsidR="00C57577" w:rsidRPr="0046529B">
        <w:rPr>
          <w:rFonts w:ascii="Arial" w:hAnsi="Arial"/>
          <w:b/>
          <w:color w:val="FF0000"/>
          <w:sz w:val="18"/>
          <w:szCs w:val="18"/>
        </w:rPr>
        <w:t>Anlage 4</w:t>
      </w:r>
      <w:r w:rsidR="00C57577" w:rsidRPr="0046529B">
        <w:rPr>
          <w:rFonts w:ascii="Arial" w:hAnsi="Arial"/>
          <w:color w:val="FF0000"/>
          <w:sz w:val="18"/>
          <w:szCs w:val="18"/>
        </w:rPr>
        <w:t xml:space="preserve"> </w:t>
      </w:r>
      <w:r w:rsidR="00417D57" w:rsidRPr="0046529B">
        <w:rPr>
          <w:rFonts w:ascii="Arial" w:hAnsi="Arial"/>
          <w:color w:val="FF0000"/>
          <w:sz w:val="18"/>
          <w:szCs w:val="18"/>
        </w:rPr>
        <w:t>mit</w:t>
      </w:r>
      <w:r w:rsidR="00E20C45" w:rsidRPr="0046529B">
        <w:rPr>
          <w:rFonts w:ascii="Arial" w:hAnsi="Arial"/>
          <w:color w:val="FF0000"/>
          <w:sz w:val="18"/>
          <w:szCs w:val="18"/>
        </w:rPr>
        <w:t xml:space="preserve">, sobald der Tatbestand von </w:t>
      </w:r>
      <w:proofErr w:type="spellStart"/>
      <w:r w:rsidR="00E20C45" w:rsidRPr="0046529B">
        <w:rPr>
          <w:rFonts w:ascii="Arial" w:hAnsi="Arial"/>
          <w:color w:val="FF0000"/>
          <w:sz w:val="18"/>
          <w:szCs w:val="18"/>
        </w:rPr>
        <w:t>Equal</w:t>
      </w:r>
      <w:proofErr w:type="spellEnd"/>
      <w:r w:rsidR="00E20C45" w:rsidRPr="0046529B">
        <w:rPr>
          <w:rFonts w:ascii="Arial" w:hAnsi="Arial"/>
          <w:color w:val="FF0000"/>
          <w:sz w:val="18"/>
          <w:szCs w:val="18"/>
        </w:rPr>
        <w:t xml:space="preserve"> Pay oder einer Deckelung der Branchenz</w:t>
      </w:r>
      <w:r w:rsidR="00E20C45" w:rsidRPr="0046529B">
        <w:rPr>
          <w:rFonts w:ascii="Arial" w:hAnsi="Arial"/>
          <w:color w:val="FF0000"/>
          <w:sz w:val="18"/>
          <w:szCs w:val="18"/>
        </w:rPr>
        <w:t>u</w:t>
      </w:r>
      <w:r w:rsidR="00E20C45" w:rsidRPr="0046529B">
        <w:rPr>
          <w:rFonts w:ascii="Arial" w:hAnsi="Arial"/>
          <w:color w:val="FF0000"/>
          <w:sz w:val="18"/>
          <w:szCs w:val="18"/>
        </w:rPr>
        <w:t>schläge vorliegt</w:t>
      </w:r>
      <w:r w:rsidR="00417D57" w:rsidRPr="0046529B">
        <w:rPr>
          <w:rFonts w:ascii="Arial" w:hAnsi="Arial"/>
          <w:color w:val="FF0000"/>
          <w:sz w:val="18"/>
          <w:szCs w:val="18"/>
        </w:rPr>
        <w:t xml:space="preserve">.  </w:t>
      </w:r>
    </w:p>
    <w:p w:rsidR="00E15414" w:rsidRPr="00F41312" w:rsidRDefault="00C57577" w:rsidP="008A5C8D">
      <w:pPr>
        <w:pStyle w:val="Listenabsatz"/>
        <w:numPr>
          <w:ilvl w:val="0"/>
          <w:numId w:val="5"/>
        </w:numPr>
        <w:spacing w:before="120"/>
        <w:contextualSpacing w:val="0"/>
        <w:jc w:val="both"/>
        <w:rPr>
          <w:rFonts w:ascii="Arial" w:hAnsi="Arial" w:cs="Arial"/>
          <w:sz w:val="18"/>
          <w:szCs w:val="18"/>
        </w:rPr>
      </w:pPr>
      <w:r w:rsidRPr="00F41312">
        <w:rPr>
          <w:rFonts w:ascii="Arial" w:hAnsi="Arial" w:cs="Arial"/>
          <w:sz w:val="18"/>
          <w:szCs w:val="18"/>
        </w:rPr>
        <w:t xml:space="preserve">Die Dauer der Überlassung ist gesetzlich auf maximal 18 Monate begrenzt. </w:t>
      </w:r>
    </w:p>
    <w:p w:rsidR="007F0F8C" w:rsidRPr="00F41312" w:rsidRDefault="00E15414" w:rsidP="008A5C8D">
      <w:pPr>
        <w:pStyle w:val="Listenabsatz"/>
        <w:spacing w:before="120"/>
        <w:ind w:left="360"/>
        <w:contextualSpacing w:val="0"/>
        <w:jc w:val="both"/>
        <w:rPr>
          <w:rFonts w:ascii="Arial" w:hAnsi="Arial" w:cs="Arial"/>
          <w:sz w:val="18"/>
          <w:szCs w:val="18"/>
        </w:rPr>
      </w:pPr>
      <w:r w:rsidRPr="00F41312">
        <w:rPr>
          <w:rFonts w:ascii="Arial" w:hAnsi="Arial" w:cs="Arial"/>
          <w:sz w:val="18"/>
          <w:szCs w:val="18"/>
          <w:highlight w:val="lightGray"/>
        </w:rPr>
        <w:t>(  )</w:t>
      </w:r>
      <w:r w:rsidRPr="00F41312">
        <w:rPr>
          <w:rFonts w:ascii="Arial" w:hAnsi="Arial" w:cs="Arial"/>
          <w:sz w:val="18"/>
          <w:szCs w:val="18"/>
        </w:rPr>
        <w:t xml:space="preserve"> </w:t>
      </w:r>
      <w:r w:rsidR="00C57577" w:rsidRPr="00F41312">
        <w:rPr>
          <w:rFonts w:ascii="Arial" w:hAnsi="Arial" w:cs="Arial"/>
          <w:sz w:val="18"/>
          <w:szCs w:val="18"/>
        </w:rPr>
        <w:t xml:space="preserve">Beim Kunden ist die Verlängerung der </w:t>
      </w:r>
      <w:r w:rsidR="0060511F">
        <w:rPr>
          <w:rFonts w:ascii="Arial" w:hAnsi="Arial" w:cs="Arial"/>
          <w:sz w:val="18"/>
          <w:szCs w:val="18"/>
        </w:rPr>
        <w:t>Überlassungshöchstdauer</w:t>
      </w:r>
      <w:r w:rsidR="0060511F" w:rsidRPr="00F41312">
        <w:rPr>
          <w:rFonts w:ascii="Arial" w:hAnsi="Arial" w:cs="Arial"/>
          <w:sz w:val="18"/>
          <w:szCs w:val="18"/>
        </w:rPr>
        <w:t xml:space="preserve"> </w:t>
      </w:r>
      <w:r w:rsidR="00C57577" w:rsidRPr="00F41312">
        <w:rPr>
          <w:rFonts w:ascii="Arial" w:hAnsi="Arial" w:cs="Arial"/>
          <w:sz w:val="18"/>
          <w:szCs w:val="18"/>
        </w:rPr>
        <w:t xml:space="preserve">auf </w:t>
      </w:r>
      <w:r w:rsidR="00C57577" w:rsidRPr="00F41312">
        <w:rPr>
          <w:rFonts w:ascii="Arial" w:hAnsi="Arial" w:cs="Arial"/>
          <w:sz w:val="18"/>
          <w:szCs w:val="18"/>
          <w:highlight w:val="lightGray"/>
        </w:rPr>
        <w:t>…………….</w:t>
      </w:r>
      <w:r w:rsidR="00C57577" w:rsidRPr="00F41312">
        <w:rPr>
          <w:rFonts w:ascii="Arial" w:hAnsi="Arial" w:cs="Arial"/>
          <w:sz w:val="18"/>
          <w:szCs w:val="18"/>
        </w:rPr>
        <w:t xml:space="preserve"> Monate zulässig. </w:t>
      </w:r>
      <w:r w:rsidR="007F0F8C" w:rsidRPr="00F41312">
        <w:rPr>
          <w:rFonts w:ascii="Arial" w:hAnsi="Arial" w:cs="Arial"/>
          <w:sz w:val="18"/>
          <w:szCs w:val="18"/>
        </w:rPr>
        <w:t>Weitere Einze</w:t>
      </w:r>
      <w:r w:rsidR="007F0F8C" w:rsidRPr="00F41312">
        <w:rPr>
          <w:rFonts w:ascii="Arial" w:hAnsi="Arial" w:cs="Arial"/>
          <w:sz w:val="18"/>
          <w:szCs w:val="18"/>
        </w:rPr>
        <w:t>l</w:t>
      </w:r>
      <w:r w:rsidR="007F0F8C" w:rsidRPr="00F41312">
        <w:rPr>
          <w:rFonts w:ascii="Arial" w:hAnsi="Arial" w:cs="Arial"/>
          <w:sz w:val="18"/>
          <w:szCs w:val="18"/>
        </w:rPr>
        <w:t xml:space="preserve">heiten </w:t>
      </w:r>
      <w:r w:rsidR="002C305C" w:rsidRPr="00F41312">
        <w:rPr>
          <w:rFonts w:ascii="Arial" w:hAnsi="Arial" w:cs="Arial"/>
          <w:sz w:val="18"/>
          <w:szCs w:val="18"/>
        </w:rPr>
        <w:t xml:space="preserve">zur Berechnung </w:t>
      </w:r>
      <w:r w:rsidR="007F0F8C" w:rsidRPr="00F41312">
        <w:rPr>
          <w:rFonts w:ascii="Arial" w:hAnsi="Arial" w:cs="Arial"/>
          <w:sz w:val="18"/>
          <w:szCs w:val="18"/>
        </w:rPr>
        <w:t xml:space="preserve">ergeben sich </w:t>
      </w:r>
      <w:r w:rsidRPr="00F41312">
        <w:rPr>
          <w:rFonts w:ascii="Arial" w:hAnsi="Arial" w:cs="Arial"/>
          <w:sz w:val="18"/>
          <w:szCs w:val="18"/>
        </w:rPr>
        <w:t xml:space="preserve">ggf. </w:t>
      </w:r>
      <w:r w:rsidR="007F0F8C" w:rsidRPr="00F41312">
        <w:rPr>
          <w:rFonts w:ascii="Arial" w:hAnsi="Arial" w:cs="Arial"/>
          <w:sz w:val="18"/>
          <w:szCs w:val="18"/>
        </w:rPr>
        <w:t xml:space="preserve">aus </w:t>
      </w:r>
      <w:r w:rsidR="007F0F8C" w:rsidRPr="00F41312">
        <w:rPr>
          <w:rFonts w:ascii="Arial" w:hAnsi="Arial" w:cs="Arial"/>
          <w:b/>
          <w:sz w:val="18"/>
          <w:szCs w:val="18"/>
        </w:rPr>
        <w:t>Anlage 5</w:t>
      </w:r>
      <w:r w:rsidR="007F0F8C" w:rsidRPr="00F41312">
        <w:rPr>
          <w:rFonts w:ascii="Arial" w:hAnsi="Arial" w:cs="Arial"/>
          <w:sz w:val="18"/>
          <w:szCs w:val="18"/>
        </w:rPr>
        <w:t>.</w:t>
      </w:r>
    </w:p>
    <w:p w:rsidR="00D17DFD" w:rsidRPr="00F41312" w:rsidRDefault="00DC306C" w:rsidP="008A5C8D">
      <w:pPr>
        <w:pStyle w:val="Textkrper-Zeileneinzug"/>
        <w:numPr>
          <w:ilvl w:val="0"/>
          <w:numId w:val="5"/>
        </w:numPr>
        <w:spacing w:before="120"/>
        <w:jc w:val="both"/>
        <w:rPr>
          <w:sz w:val="18"/>
          <w:szCs w:val="18"/>
        </w:rPr>
      </w:pPr>
      <w:r w:rsidRPr="00F41312">
        <w:rPr>
          <w:sz w:val="18"/>
          <w:szCs w:val="18"/>
        </w:rPr>
        <w:t>Der Kunde ist verpflichtet, die gesetzlichen Bestimmungen des Arbeitsschutzes und die Unfallverhütungsvorschriften zu erfüllen sowie die gesetzlich zulässigen Arbeitszeitgrenzen einzuhalten. Der Kunde stellt Maßnahmen und Einrichtu</w:t>
      </w:r>
      <w:r w:rsidRPr="00F41312">
        <w:rPr>
          <w:sz w:val="18"/>
          <w:szCs w:val="18"/>
        </w:rPr>
        <w:t>n</w:t>
      </w:r>
      <w:r w:rsidRPr="00F41312">
        <w:rPr>
          <w:sz w:val="18"/>
          <w:szCs w:val="18"/>
        </w:rPr>
        <w:t xml:space="preserve">gen der Ersten Hilfe sicher. Er verpflichtet sich, einen Arbeitsunfall sofort zu melden; ein meldepflichtiger Arbeitsunfall ist gemeinsam zu untersuchen. </w:t>
      </w:r>
    </w:p>
    <w:p w:rsidR="007F0F8C" w:rsidRPr="00F41312" w:rsidRDefault="00DC306C" w:rsidP="008A5C8D">
      <w:pPr>
        <w:pStyle w:val="Textkrper-Zeileneinzug"/>
        <w:numPr>
          <w:ilvl w:val="0"/>
          <w:numId w:val="5"/>
        </w:numPr>
        <w:spacing w:before="120"/>
        <w:jc w:val="both"/>
        <w:rPr>
          <w:sz w:val="18"/>
          <w:szCs w:val="18"/>
        </w:rPr>
      </w:pPr>
      <w:r w:rsidRPr="00F41312">
        <w:rPr>
          <w:sz w:val="18"/>
          <w:szCs w:val="18"/>
        </w:rPr>
        <w:t xml:space="preserve">Der Kunde hat </w:t>
      </w:r>
      <w:r w:rsidR="00207A47" w:rsidRPr="00F41312">
        <w:rPr>
          <w:sz w:val="18"/>
          <w:szCs w:val="18"/>
        </w:rPr>
        <w:t>den</w:t>
      </w:r>
      <w:r w:rsidRPr="00F41312">
        <w:rPr>
          <w:sz w:val="18"/>
          <w:szCs w:val="18"/>
        </w:rPr>
        <w:t xml:space="preserve"> Arbeitnehmer vor Beginn der Beschäftigung am Arbeitsplatz einzuweisen und über die besonderen Gefahren der zu verrichtenden Tätigkeit sowie Maßnahmen zu deren Abwendung zu informieren. Soweit die Tätigkeit </w:t>
      </w:r>
      <w:r w:rsidR="00123280" w:rsidRPr="00F41312">
        <w:rPr>
          <w:sz w:val="18"/>
          <w:szCs w:val="18"/>
        </w:rPr>
        <w:t>de</w:t>
      </w:r>
      <w:r w:rsidR="00207A47" w:rsidRPr="00F41312">
        <w:rPr>
          <w:sz w:val="18"/>
          <w:szCs w:val="18"/>
        </w:rPr>
        <w:t>s</w:t>
      </w:r>
      <w:r w:rsidRPr="00F41312">
        <w:rPr>
          <w:sz w:val="18"/>
          <w:szCs w:val="18"/>
        </w:rPr>
        <w:t xml:space="preserve"> Arbeitnehmer</w:t>
      </w:r>
      <w:r w:rsidR="00207A47" w:rsidRPr="00F41312">
        <w:rPr>
          <w:sz w:val="18"/>
          <w:szCs w:val="18"/>
        </w:rPr>
        <w:t>s</w:t>
      </w:r>
      <w:r w:rsidRPr="00F41312">
        <w:rPr>
          <w:sz w:val="18"/>
          <w:szCs w:val="18"/>
        </w:rPr>
        <w:t xml:space="preserve"> eine arbeitsmedizinische Vorsorg</w:t>
      </w:r>
      <w:r w:rsidR="00F365D7" w:rsidRPr="00F41312">
        <w:rPr>
          <w:sz w:val="18"/>
          <w:szCs w:val="18"/>
        </w:rPr>
        <w:t>e</w:t>
      </w:r>
      <w:r w:rsidRPr="00F41312">
        <w:rPr>
          <w:sz w:val="18"/>
          <w:szCs w:val="18"/>
        </w:rPr>
        <w:t>untersuchung voraussetzt, hat der Kunde vor Beginn der Tätigkeit eine solche Untersuchung durchzuführen.</w:t>
      </w:r>
      <w:r w:rsidR="007808B6" w:rsidRPr="00F41312">
        <w:rPr>
          <w:sz w:val="18"/>
          <w:szCs w:val="18"/>
        </w:rPr>
        <w:t xml:space="preserve"> </w:t>
      </w:r>
    </w:p>
    <w:p w:rsidR="00D3041F" w:rsidRPr="00F41312" w:rsidRDefault="00D3041F" w:rsidP="008A5C8D">
      <w:pPr>
        <w:pStyle w:val="Textkrper-Zeileneinzug"/>
        <w:numPr>
          <w:ilvl w:val="0"/>
          <w:numId w:val="5"/>
        </w:numPr>
        <w:spacing w:before="120"/>
        <w:jc w:val="both"/>
        <w:rPr>
          <w:sz w:val="18"/>
          <w:szCs w:val="18"/>
        </w:rPr>
      </w:pPr>
      <w:r w:rsidRPr="00F41312">
        <w:rPr>
          <w:sz w:val="18"/>
          <w:szCs w:val="18"/>
        </w:rPr>
        <w:t xml:space="preserve">Der Kunde ist verpflichtet, dem Arbeitnehmer Zugang zu seinen Gemeinschaftseinrichtungen </w:t>
      </w:r>
      <w:r w:rsidR="00761529" w:rsidRPr="00F41312">
        <w:rPr>
          <w:sz w:val="18"/>
          <w:szCs w:val="18"/>
        </w:rPr>
        <w:t xml:space="preserve">oder –diensten </w:t>
      </w:r>
      <w:r w:rsidRPr="00F41312">
        <w:rPr>
          <w:sz w:val="18"/>
          <w:szCs w:val="18"/>
        </w:rPr>
        <w:t>zu gewä</w:t>
      </w:r>
      <w:r w:rsidRPr="00F41312">
        <w:rPr>
          <w:sz w:val="18"/>
          <w:szCs w:val="18"/>
        </w:rPr>
        <w:t>h</w:t>
      </w:r>
      <w:r w:rsidRPr="00F41312">
        <w:rPr>
          <w:sz w:val="18"/>
          <w:szCs w:val="18"/>
        </w:rPr>
        <w:t xml:space="preserve">ren. Einzelheiten hierzu ergeben sich aus </w:t>
      </w:r>
      <w:r w:rsidRPr="00F41312">
        <w:rPr>
          <w:b/>
          <w:sz w:val="18"/>
          <w:szCs w:val="18"/>
        </w:rPr>
        <w:t xml:space="preserve">Anlage </w:t>
      </w:r>
      <w:r w:rsidR="007F0F8C" w:rsidRPr="00F41312">
        <w:rPr>
          <w:b/>
          <w:sz w:val="18"/>
          <w:szCs w:val="18"/>
        </w:rPr>
        <w:t>6</w:t>
      </w:r>
      <w:r w:rsidRPr="00F41312">
        <w:rPr>
          <w:sz w:val="18"/>
          <w:szCs w:val="18"/>
        </w:rPr>
        <w:t>.</w:t>
      </w:r>
    </w:p>
    <w:p w:rsidR="00DC306C" w:rsidRPr="00F41312" w:rsidRDefault="00DC306C" w:rsidP="008A5C8D">
      <w:pPr>
        <w:pStyle w:val="Textkrper-Zeileneinzug"/>
        <w:numPr>
          <w:ilvl w:val="0"/>
          <w:numId w:val="5"/>
        </w:numPr>
        <w:spacing w:before="120"/>
        <w:jc w:val="both"/>
        <w:rPr>
          <w:sz w:val="18"/>
          <w:szCs w:val="18"/>
        </w:rPr>
      </w:pPr>
      <w:r w:rsidRPr="00F41312">
        <w:rPr>
          <w:sz w:val="18"/>
          <w:szCs w:val="18"/>
        </w:rPr>
        <w:lastRenderedPageBreak/>
        <w:t>Für den Überlassungsvertrag gelten ausschließlich die umseitig abgedruckten Allgemeinen Vertragsbedingungen, die der Kunde mit seiner Unterschrift akzeptiert. Abweichende Geschäftsbedingungen des Kunden gelten nicht.</w:t>
      </w:r>
    </w:p>
    <w:p w:rsidR="00DC306C" w:rsidRPr="00F41312" w:rsidRDefault="00DC306C" w:rsidP="008A5C8D">
      <w:pPr>
        <w:pStyle w:val="Textkrper-Einzug3"/>
        <w:spacing w:before="120"/>
        <w:ind w:left="0"/>
        <w:rPr>
          <w:rFonts w:ascii="Arial" w:hAnsi="Arial"/>
          <w:szCs w:val="18"/>
        </w:rPr>
      </w:pPr>
    </w:p>
    <w:p w:rsidR="00DC306C" w:rsidRPr="00F41312" w:rsidRDefault="00DC306C">
      <w:pPr>
        <w:pStyle w:val="Textkrper-Zeileneinzug"/>
        <w:spacing w:after="120"/>
        <w:ind w:left="0" w:firstLine="0"/>
        <w:jc w:val="both"/>
        <w:rPr>
          <w:sz w:val="18"/>
          <w:szCs w:val="18"/>
        </w:rPr>
      </w:pPr>
      <w:r w:rsidRPr="00F41312">
        <w:rPr>
          <w:sz w:val="18"/>
          <w:szCs w:val="18"/>
          <w:highlight w:val="lightGray"/>
        </w:rPr>
        <w:t>............,</w:t>
      </w:r>
      <w:r w:rsidRPr="00F41312">
        <w:rPr>
          <w:sz w:val="18"/>
          <w:szCs w:val="18"/>
        </w:rPr>
        <w:t xml:space="preserve"> den</w:t>
      </w:r>
      <w:r w:rsidRPr="00F41312">
        <w:rPr>
          <w:sz w:val="18"/>
          <w:szCs w:val="18"/>
          <w:highlight w:val="lightGray"/>
        </w:rPr>
        <w:t>..........................</w:t>
      </w:r>
    </w:p>
    <w:p w:rsidR="00DC306C" w:rsidRPr="00F41312" w:rsidRDefault="00DC306C">
      <w:pPr>
        <w:pStyle w:val="Textkrper-Zeileneinzug"/>
        <w:spacing w:after="120"/>
        <w:ind w:left="0" w:firstLine="0"/>
        <w:jc w:val="both"/>
        <w:rPr>
          <w:sz w:val="18"/>
          <w:szCs w:val="18"/>
        </w:rPr>
      </w:pPr>
    </w:p>
    <w:p w:rsidR="00DC306C" w:rsidRPr="00F41312" w:rsidRDefault="00DC306C">
      <w:pPr>
        <w:pStyle w:val="Textkrper-Zeileneinzug"/>
        <w:spacing w:after="120"/>
        <w:ind w:left="0" w:firstLine="0"/>
        <w:jc w:val="both"/>
        <w:rPr>
          <w:sz w:val="18"/>
          <w:szCs w:val="18"/>
        </w:rPr>
      </w:pPr>
      <w:r w:rsidRPr="00F41312">
        <w:rPr>
          <w:sz w:val="18"/>
          <w:szCs w:val="18"/>
          <w:highlight w:val="lightGray"/>
        </w:rPr>
        <w:t>__________</w:t>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highlight w:val="lightGray"/>
        </w:rPr>
        <w:t>________________</w:t>
      </w:r>
    </w:p>
    <w:p w:rsidR="008A5C8D" w:rsidRPr="00F41312" w:rsidRDefault="00DC306C">
      <w:pPr>
        <w:pStyle w:val="Textkrper-Zeileneinzug"/>
        <w:spacing w:after="120"/>
        <w:ind w:left="0" w:firstLine="0"/>
        <w:rPr>
          <w:sz w:val="18"/>
          <w:szCs w:val="18"/>
        </w:rPr>
      </w:pPr>
      <w:r w:rsidRPr="00F41312">
        <w:rPr>
          <w:sz w:val="18"/>
          <w:szCs w:val="18"/>
        </w:rPr>
        <w:t>Verleiher</w:t>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rPr>
        <w:tab/>
        <w:t>Kunde</w:t>
      </w:r>
    </w:p>
    <w:p w:rsidR="00DC306C" w:rsidRPr="00F41312" w:rsidRDefault="008A5C8D" w:rsidP="0046529B">
      <w:pPr>
        <w:rPr>
          <w:sz w:val="22"/>
        </w:rPr>
        <w:sectPr w:rsidR="00DC306C" w:rsidRPr="00F41312">
          <w:footerReference w:type="default" r:id="rId9"/>
          <w:endnotePr>
            <w:numFmt w:val="decimal"/>
          </w:endnotePr>
          <w:type w:val="continuous"/>
          <w:pgSz w:w="11905" w:h="16837"/>
          <w:pgMar w:top="851" w:right="1134" w:bottom="851" w:left="851" w:header="720" w:footer="720" w:gutter="0"/>
          <w:cols w:space="720"/>
          <w:noEndnote/>
        </w:sectPr>
      </w:pPr>
      <w:r w:rsidRPr="00F41312">
        <w:rPr>
          <w:sz w:val="18"/>
          <w:szCs w:val="18"/>
        </w:rPr>
        <w:br w:type="page"/>
      </w:r>
    </w:p>
    <w:p w:rsidR="00DC306C" w:rsidRPr="00F41312" w:rsidRDefault="00DC306C">
      <w:pPr>
        <w:keepNext/>
        <w:spacing w:before="60"/>
        <w:rPr>
          <w:rFonts w:ascii="Arial" w:hAnsi="Arial"/>
          <w:b/>
          <w:sz w:val="12"/>
        </w:rPr>
      </w:pPr>
    </w:p>
    <w:p w:rsidR="00DC306C" w:rsidRPr="00F41312" w:rsidRDefault="00DC306C">
      <w:pPr>
        <w:keepNext/>
        <w:spacing w:before="60"/>
        <w:rPr>
          <w:rFonts w:ascii="Arial" w:hAnsi="Arial"/>
          <w:b/>
          <w:sz w:val="12"/>
        </w:rPr>
      </w:pPr>
    </w:p>
    <w:p w:rsidR="00DC306C" w:rsidRPr="00F41312" w:rsidRDefault="00DC306C">
      <w:pPr>
        <w:keepNext/>
        <w:spacing w:before="60"/>
        <w:rPr>
          <w:rFonts w:ascii="Arial" w:hAnsi="Arial"/>
          <w:b/>
          <w:sz w:val="12"/>
        </w:rPr>
      </w:pPr>
    </w:p>
    <w:p w:rsidR="00DC306C" w:rsidRPr="00F41312" w:rsidRDefault="00DC306C">
      <w:pPr>
        <w:keepNext/>
        <w:spacing w:before="60"/>
        <w:rPr>
          <w:rFonts w:ascii="Arial" w:hAnsi="Arial"/>
          <w:b/>
          <w:sz w:val="12"/>
        </w:rPr>
      </w:pPr>
    </w:p>
    <w:p w:rsidR="00DC306C" w:rsidRPr="00F41312" w:rsidRDefault="00112641">
      <w:pPr>
        <w:keepNext/>
        <w:spacing w:before="60"/>
        <w:rPr>
          <w:rFonts w:ascii="Arial" w:hAnsi="Arial"/>
          <w:b/>
          <w:sz w:val="12"/>
        </w:rPr>
      </w:pPr>
      <w:r w:rsidRPr="00F41312">
        <w:rPr>
          <w:rFonts w:ascii="Arial" w:hAnsi="Arial"/>
          <w:noProof/>
          <w:sz w:val="12"/>
        </w:rPr>
        <mc:AlternateContent>
          <mc:Choice Requires="wps">
            <w:drawing>
              <wp:anchor distT="0" distB="0" distL="114300" distR="114300" simplePos="0" relativeHeight="251657728" behindDoc="0" locked="0" layoutInCell="0" allowOverlap="1" wp14:anchorId="222477E9" wp14:editId="6C18E568">
                <wp:simplePos x="0" y="0"/>
                <wp:positionH relativeFrom="column">
                  <wp:posOffset>99695</wp:posOffset>
                </wp:positionH>
                <wp:positionV relativeFrom="paragraph">
                  <wp:posOffset>-357505</wp:posOffset>
                </wp:positionV>
                <wp:extent cx="6226175" cy="441325"/>
                <wp:effectExtent l="4445" t="4445" r="0" b="190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175"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C45" w:rsidRDefault="00E20C45">
                            <w:pPr>
                              <w:pStyle w:val="berschrift2"/>
                            </w:pPr>
                            <w:r>
                              <w:t xml:space="preserve">Allgemeine Vertragsbedingungen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85pt;margin-top:-28.15pt;width:490.25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0B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8nyRLecYUbAVRfYqn8crSHU6bazzb7juUJjU2ELl&#10;Izo53Dsf2JDq5BLZaynYRkgZF3a3vZUWHQioZBO/I7qbukkVnJUOx0bEcQdIwh3BFujGqn8rs7xI&#10;b/JytlmslrNiU8xn5TJdzdKsvCkXaVEWd5vvgWBWVK1gjKt7ofhJgVnxdxU+9sKonahB1Ne4nEN2&#10;YlxT9m4aZBq/PwXZCQ8NKUVX49XZiVShsK8Vg7BJ5YmQ4zz5mX7MMuTg9I9ZiTIIlR814IftAChB&#10;G1vNnkAQVkO9oOrwisCk1fYrRj10ZI3dlz2xHCP5VoGoyqwoQgvHRTFf5rCwU8t2aiGKAlSNPUbj&#10;9NaPbb83VuxauGmUsdLXIMRGRI08szrKF7ouBnN8IUJbT9fR6/kdW/8AAAD//wMAUEsDBBQABgAI&#10;AAAAIQCNOdjt3QAAAAkBAAAPAAAAZHJzL2Rvd25yZXYueG1sTI/RToNAEEXfTfyHzZj4YtpFKiDI&#10;0qiJxtfWfsDCToHIzhJ2W+jfOz7Zx5t7cudMuV3sIM44+d6Rgsd1BAKpcaanVsHh+2P1DMIHTUYP&#10;jlDBBT1sq9ubUhfGzbTD8z60gkfIF1pBF8JYSOmbDq32azcicXd0k9WB49RKM+mZx+0g4yhKpdU9&#10;8YVOj/jeYfOzP1kFx6/5Icnn+jMcst1T+qb7rHYXpe7vltcXEAGX8A/Dnz6rQ8VOtTuR8WLgnGRM&#10;Klgl6QYEA3mexiBqbjYxyKqU1x9UvwAAAP//AwBQSwECLQAUAAYACAAAACEAtoM4kv4AAADhAQAA&#10;EwAAAAAAAAAAAAAAAAAAAAAAW0NvbnRlbnRfVHlwZXNdLnhtbFBLAQItABQABgAIAAAAIQA4/SH/&#10;1gAAAJQBAAALAAAAAAAAAAAAAAAAAC8BAABfcmVscy8ucmVsc1BLAQItABQABgAIAAAAIQD5Cj0B&#10;gwIAAA8FAAAOAAAAAAAAAAAAAAAAAC4CAABkcnMvZTJvRG9jLnhtbFBLAQItABQABgAIAAAAIQCN&#10;Odjt3QAAAAkBAAAPAAAAAAAAAAAAAAAAAN0EAABkcnMvZG93bnJldi54bWxQSwUGAAAAAAQABADz&#10;AAAA5wUAAAAA&#10;" o:allowincell="f" stroked="f">
                <v:textbox>
                  <w:txbxContent>
                    <w:p w:rsidR="00E20C45" w:rsidRDefault="00E20C45">
                      <w:pPr>
                        <w:pStyle w:val="berschrift2"/>
                      </w:pPr>
                      <w:r>
                        <w:t xml:space="preserve">Allgemeine Vertragsbedingungen </w:t>
                      </w:r>
                    </w:p>
                  </w:txbxContent>
                </v:textbox>
                <w10:wrap type="square"/>
              </v:shape>
            </w:pict>
          </mc:Fallback>
        </mc:AlternateContent>
      </w:r>
      <w:r w:rsidR="00DC306C" w:rsidRPr="00F41312">
        <w:rPr>
          <w:rFonts w:ascii="Arial" w:hAnsi="Arial"/>
          <w:b/>
          <w:sz w:val="12"/>
        </w:rPr>
        <w:t>1. Rechtsstellung de</w:t>
      </w:r>
      <w:r w:rsidR="00207A47" w:rsidRPr="00F41312">
        <w:rPr>
          <w:rFonts w:ascii="Arial" w:hAnsi="Arial"/>
          <w:b/>
          <w:sz w:val="12"/>
        </w:rPr>
        <w:t>s</w:t>
      </w:r>
      <w:r w:rsidR="00DC306C" w:rsidRPr="00F41312">
        <w:rPr>
          <w:rFonts w:ascii="Arial" w:hAnsi="Arial"/>
          <w:b/>
          <w:sz w:val="12"/>
        </w:rPr>
        <w:t xml:space="preserve"> Arbeitnehmer</w:t>
      </w:r>
      <w:r w:rsidR="00207A47" w:rsidRPr="00F41312">
        <w:rPr>
          <w:rFonts w:ascii="Arial" w:hAnsi="Arial"/>
          <w:b/>
          <w:sz w:val="12"/>
        </w:rPr>
        <w:t>s</w:t>
      </w:r>
    </w:p>
    <w:p w:rsidR="00DC306C" w:rsidRPr="00F41312" w:rsidRDefault="00DC306C">
      <w:pPr>
        <w:spacing w:before="60"/>
        <w:jc w:val="both"/>
        <w:rPr>
          <w:rFonts w:ascii="Arial" w:hAnsi="Arial"/>
          <w:sz w:val="12"/>
        </w:rPr>
      </w:pPr>
      <w:r w:rsidRPr="00F41312">
        <w:rPr>
          <w:rFonts w:ascii="Arial" w:hAnsi="Arial"/>
          <w:sz w:val="12"/>
        </w:rPr>
        <w:t>1.1.</w:t>
      </w:r>
      <w:r w:rsidR="00207A47" w:rsidRPr="00F41312">
        <w:rPr>
          <w:rFonts w:ascii="Arial" w:hAnsi="Arial"/>
          <w:sz w:val="12"/>
        </w:rPr>
        <w:t xml:space="preserve"> </w:t>
      </w:r>
      <w:r w:rsidRPr="00F41312">
        <w:rPr>
          <w:rFonts w:ascii="Arial" w:hAnsi="Arial"/>
          <w:sz w:val="12"/>
        </w:rPr>
        <w:t>Durch den Abschluss des Arbeitnehmerüberlassungsvertrages wird kein Ve</w:t>
      </w:r>
      <w:r w:rsidRPr="00F41312">
        <w:rPr>
          <w:rFonts w:ascii="Arial" w:hAnsi="Arial"/>
          <w:sz w:val="12"/>
        </w:rPr>
        <w:t>r</w:t>
      </w:r>
      <w:r w:rsidRPr="00F41312">
        <w:rPr>
          <w:rFonts w:ascii="Arial" w:hAnsi="Arial"/>
          <w:sz w:val="12"/>
        </w:rPr>
        <w:t xml:space="preserve">tragsverhältnis zwischen Kunde und Arbeitnehmer begründet. </w:t>
      </w:r>
    </w:p>
    <w:p w:rsidR="00DC306C" w:rsidRPr="00F41312" w:rsidRDefault="00DC306C">
      <w:pPr>
        <w:pStyle w:val="Textkrper"/>
        <w:spacing w:before="60"/>
        <w:rPr>
          <w:sz w:val="12"/>
        </w:rPr>
      </w:pPr>
      <w:r w:rsidRPr="00F41312">
        <w:rPr>
          <w:sz w:val="12"/>
        </w:rPr>
        <w:t>1.2. Der Kunde darf dem Arbeitnehmer nur solche Tätigkeiten zuweisen, die dem vereinbarten Tätigkeitsbereich unterfallen. Änderungen von Arbeitszeit und Arbeitst</w:t>
      </w:r>
      <w:r w:rsidRPr="00F41312">
        <w:rPr>
          <w:sz w:val="12"/>
        </w:rPr>
        <w:t>ä</w:t>
      </w:r>
      <w:r w:rsidRPr="00F41312">
        <w:rPr>
          <w:sz w:val="12"/>
        </w:rPr>
        <w:t xml:space="preserve">tigkeit können nur zwischen Verleiher und Kunde vereinbart werden. </w:t>
      </w:r>
    </w:p>
    <w:p w:rsidR="00DC306C" w:rsidRPr="00F41312" w:rsidRDefault="00DC306C">
      <w:pPr>
        <w:spacing w:before="60"/>
        <w:jc w:val="both"/>
        <w:rPr>
          <w:rFonts w:ascii="Arial" w:hAnsi="Arial"/>
          <w:sz w:val="12"/>
        </w:rPr>
      </w:pPr>
      <w:r w:rsidRPr="00F41312">
        <w:rPr>
          <w:rFonts w:ascii="Arial" w:hAnsi="Arial"/>
          <w:sz w:val="12"/>
        </w:rPr>
        <w:t>1.3. Der Arbeitnehmer darf vom Kunden nicht mit Geld- oder Wertpapierangelegenhe</w:t>
      </w:r>
      <w:r w:rsidRPr="00F41312">
        <w:rPr>
          <w:rFonts w:ascii="Arial" w:hAnsi="Arial"/>
          <w:sz w:val="12"/>
        </w:rPr>
        <w:t>i</w:t>
      </w:r>
      <w:r w:rsidRPr="00F41312">
        <w:rPr>
          <w:rFonts w:ascii="Arial" w:hAnsi="Arial"/>
          <w:sz w:val="12"/>
        </w:rPr>
        <w:t xml:space="preserve">ten betraut werden. </w:t>
      </w:r>
    </w:p>
    <w:p w:rsidR="00DC306C" w:rsidRPr="00F41312" w:rsidRDefault="00DC306C">
      <w:pPr>
        <w:spacing w:before="60"/>
        <w:jc w:val="both"/>
        <w:rPr>
          <w:rFonts w:ascii="Arial" w:hAnsi="Arial"/>
          <w:b/>
          <w:sz w:val="12"/>
        </w:rPr>
      </w:pPr>
    </w:p>
    <w:p w:rsidR="00DC306C" w:rsidRPr="00F41312" w:rsidRDefault="00DC306C">
      <w:pPr>
        <w:spacing w:before="60"/>
        <w:jc w:val="both"/>
        <w:rPr>
          <w:rFonts w:ascii="Arial" w:hAnsi="Arial"/>
          <w:b/>
          <w:sz w:val="12"/>
        </w:rPr>
      </w:pPr>
      <w:r w:rsidRPr="00F41312">
        <w:rPr>
          <w:rFonts w:ascii="Arial" w:hAnsi="Arial"/>
          <w:b/>
          <w:sz w:val="12"/>
        </w:rPr>
        <w:t>2. Pflichten des Kunden</w:t>
      </w:r>
    </w:p>
    <w:p w:rsidR="00DC306C" w:rsidRPr="00F41312" w:rsidRDefault="00DC306C">
      <w:pPr>
        <w:spacing w:before="60"/>
        <w:jc w:val="both"/>
        <w:rPr>
          <w:rFonts w:ascii="Arial" w:hAnsi="Arial"/>
          <w:sz w:val="12"/>
        </w:rPr>
      </w:pPr>
      <w:r w:rsidRPr="00F41312">
        <w:rPr>
          <w:rFonts w:ascii="Arial" w:hAnsi="Arial"/>
          <w:sz w:val="12"/>
        </w:rPr>
        <w:t xml:space="preserve">2.1. Der Kunde stellt sicher, dass Unfallverhütungs- und Arbeitsschutzvorschriften sowie die gesetzlich zulässigen Arbeitszeitgrenzen und Pausen eingehalten werden. </w:t>
      </w:r>
    </w:p>
    <w:p w:rsidR="00DC306C" w:rsidRPr="00F41312" w:rsidRDefault="00DC306C">
      <w:pPr>
        <w:spacing w:before="60"/>
        <w:jc w:val="both"/>
        <w:rPr>
          <w:rFonts w:ascii="Arial" w:hAnsi="Arial"/>
          <w:sz w:val="12"/>
        </w:rPr>
      </w:pPr>
      <w:r w:rsidRPr="00F41312">
        <w:rPr>
          <w:rFonts w:ascii="Arial" w:hAnsi="Arial"/>
          <w:sz w:val="12"/>
        </w:rPr>
        <w:t>2.2. Der Kunde gestattet dem Verleiher nach vorheriger Absprache den Zutritt zum Tätigkeitsort des Arbeitnehmers, damit dieser sich von der Einhaltung der Arbeit</w:t>
      </w:r>
      <w:r w:rsidRPr="00F41312">
        <w:rPr>
          <w:rFonts w:ascii="Arial" w:hAnsi="Arial"/>
          <w:sz w:val="12"/>
        </w:rPr>
        <w:t>s</w:t>
      </w:r>
      <w:r w:rsidRPr="00F41312">
        <w:rPr>
          <w:rFonts w:ascii="Arial" w:hAnsi="Arial"/>
          <w:sz w:val="12"/>
        </w:rPr>
        <w:t xml:space="preserve">schutzvorschriften überzeugen kann. </w:t>
      </w:r>
    </w:p>
    <w:p w:rsidR="00DC306C" w:rsidRPr="00F41312" w:rsidRDefault="00DC306C">
      <w:pPr>
        <w:spacing w:before="60"/>
        <w:jc w:val="both"/>
        <w:rPr>
          <w:rFonts w:ascii="Arial" w:hAnsi="Arial"/>
          <w:sz w:val="12"/>
        </w:rPr>
      </w:pPr>
      <w:r w:rsidRPr="00F41312">
        <w:rPr>
          <w:rFonts w:ascii="Arial" w:hAnsi="Arial"/>
          <w:sz w:val="12"/>
        </w:rPr>
        <w:t>2.3. Sofern für die Beschäftigung des Arbeitnehmers behördliche Genehmigungen erforderlich sind oder werden, verpflichtet sich der Kunde, diese vor Aufnahme der Beschäftigung des Arbeitnehmers einzuholen und dem Verleiher auf Anfrage vorzul</w:t>
      </w:r>
      <w:r w:rsidRPr="00F41312">
        <w:rPr>
          <w:rFonts w:ascii="Arial" w:hAnsi="Arial"/>
          <w:sz w:val="12"/>
        </w:rPr>
        <w:t>e</w:t>
      </w:r>
      <w:r w:rsidRPr="00F41312">
        <w:rPr>
          <w:rFonts w:ascii="Arial" w:hAnsi="Arial"/>
          <w:sz w:val="12"/>
        </w:rPr>
        <w:t xml:space="preserve">gen. </w:t>
      </w:r>
    </w:p>
    <w:p w:rsidR="00DC306C" w:rsidRPr="00F41312" w:rsidRDefault="00DC306C">
      <w:pPr>
        <w:spacing w:before="60"/>
        <w:jc w:val="both"/>
        <w:rPr>
          <w:rFonts w:ascii="Arial" w:hAnsi="Arial"/>
          <w:sz w:val="12"/>
        </w:rPr>
      </w:pPr>
      <w:r w:rsidRPr="00F41312">
        <w:rPr>
          <w:rFonts w:ascii="Arial" w:hAnsi="Arial"/>
          <w:sz w:val="12"/>
        </w:rPr>
        <w:t xml:space="preserve">2.4. Der Kunde wird dem Verleiher  einen etwaigen Arbeitsunfall des überlassenen Arbeitnehmers unverzüglich, das heißt am Schadenstag, schriftlich anzeigen. Ferner wird der Kunde dem Verleiher einen schriftlichen Schadensbericht innerhalb von 3 Werktagen nach Eintritt des Schadens überlassen. Gem. § 193 SGB VII ist der Kunde ebenfalls zur Unfallmeldung an seinen Versicherungsträger verpflichtet. </w:t>
      </w: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b/>
          <w:sz w:val="12"/>
        </w:rPr>
      </w:pPr>
      <w:r w:rsidRPr="00F41312">
        <w:rPr>
          <w:rFonts w:ascii="Arial" w:hAnsi="Arial"/>
          <w:b/>
          <w:sz w:val="12"/>
        </w:rPr>
        <w:t xml:space="preserve">3. Ausfall </w:t>
      </w:r>
      <w:r w:rsidR="00207A47" w:rsidRPr="00F41312">
        <w:rPr>
          <w:rFonts w:ascii="Arial" w:hAnsi="Arial"/>
          <w:b/>
          <w:sz w:val="12"/>
        </w:rPr>
        <w:t xml:space="preserve">des </w:t>
      </w:r>
      <w:r w:rsidRPr="00F41312">
        <w:rPr>
          <w:rFonts w:ascii="Arial" w:hAnsi="Arial"/>
          <w:b/>
          <w:sz w:val="12"/>
        </w:rPr>
        <w:t>Arbeitnehmer</w:t>
      </w:r>
      <w:r w:rsidR="00207A47" w:rsidRPr="00F41312">
        <w:rPr>
          <w:rFonts w:ascii="Arial" w:hAnsi="Arial"/>
          <w:b/>
          <w:sz w:val="12"/>
        </w:rPr>
        <w:t>s</w:t>
      </w:r>
    </w:p>
    <w:p w:rsidR="00DC306C" w:rsidRPr="00F41312" w:rsidRDefault="00DC306C">
      <w:pPr>
        <w:pStyle w:val="Textkrper-Zeileneinzug"/>
        <w:spacing w:before="60"/>
        <w:ind w:left="0" w:firstLine="0"/>
        <w:jc w:val="both"/>
        <w:rPr>
          <w:sz w:val="12"/>
        </w:rPr>
      </w:pPr>
      <w:r w:rsidRPr="00F41312">
        <w:rPr>
          <w:sz w:val="12"/>
        </w:rPr>
        <w:t xml:space="preserve">3.1. Der Verleiher kann ganz oder teilweise vom Vertrag zurücktreten, wenn und soweit die Überlassung </w:t>
      </w:r>
      <w:r w:rsidR="00207A47" w:rsidRPr="00F41312">
        <w:rPr>
          <w:sz w:val="12"/>
        </w:rPr>
        <w:t xml:space="preserve">des </w:t>
      </w:r>
      <w:r w:rsidRPr="00F41312">
        <w:rPr>
          <w:sz w:val="12"/>
        </w:rPr>
        <w:t>Arbeitnehmer</w:t>
      </w:r>
      <w:r w:rsidR="00207A47" w:rsidRPr="00F41312">
        <w:rPr>
          <w:sz w:val="12"/>
        </w:rPr>
        <w:t>s</w:t>
      </w:r>
      <w:r w:rsidRPr="00F41312">
        <w:rPr>
          <w:sz w:val="12"/>
        </w:rPr>
        <w:t xml:space="preserve"> durch außergewöhnliche Umstände dauernd oder zeitweise erschwert wird. Solche außergewöhnlichen Umstände sind insbesondere Arbeitskämpfe, hoheitliche Maßnahmen, innere Unruhen, Katastrophen, Epidemien etc. Das Rücktrittsrecht besteht nicht, wenn der Verleiher die außerg</w:t>
      </w:r>
      <w:r w:rsidRPr="00F41312">
        <w:rPr>
          <w:sz w:val="12"/>
        </w:rPr>
        <w:t>e</w:t>
      </w:r>
      <w:r w:rsidRPr="00F41312">
        <w:rPr>
          <w:sz w:val="12"/>
        </w:rPr>
        <w:t xml:space="preserve">wöhnlichen Umstände zu vertreten hat. </w:t>
      </w:r>
    </w:p>
    <w:p w:rsidR="00DC306C" w:rsidRPr="00F41312" w:rsidRDefault="00DC306C">
      <w:pPr>
        <w:pStyle w:val="Textkrper-Zeileneinzug"/>
        <w:spacing w:before="60"/>
        <w:ind w:left="0" w:firstLine="0"/>
        <w:jc w:val="both"/>
        <w:rPr>
          <w:sz w:val="12"/>
        </w:rPr>
      </w:pPr>
      <w:r w:rsidRPr="00F41312">
        <w:rPr>
          <w:sz w:val="12"/>
        </w:rPr>
        <w:t>3.2. Nimmt der überlassene Arbeitnehmer seine Arbeit nicht auf, setzt er sie nicht fort oder fehlt er aus sonstigen Gründen, ist der Verleiher vom Kunden umgehend zu unterrichten. Der Verleiher ist berechtigt und wird sich nach besten Kräften bemühen, eine Ersatzkraft zu stellen. Steht eine solche Ersatzkraft nicht zur Verfügung, wird der Verleiher von der Überlassungsverpflichtung frei, es sei denn, der Verleiher hat den Nichtantritt der Arbeit zu vertreten.</w:t>
      </w: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b/>
          <w:sz w:val="12"/>
        </w:rPr>
      </w:pPr>
      <w:r w:rsidRPr="00F41312">
        <w:rPr>
          <w:rFonts w:ascii="Arial" w:hAnsi="Arial"/>
          <w:b/>
          <w:sz w:val="12"/>
        </w:rPr>
        <w:t>4. Auswahl de</w:t>
      </w:r>
      <w:r w:rsidR="00207A47" w:rsidRPr="00F41312">
        <w:rPr>
          <w:rFonts w:ascii="Arial" w:hAnsi="Arial"/>
          <w:b/>
          <w:sz w:val="12"/>
        </w:rPr>
        <w:t>s</w:t>
      </w:r>
      <w:r w:rsidRPr="00F41312">
        <w:rPr>
          <w:rFonts w:ascii="Arial" w:hAnsi="Arial"/>
          <w:b/>
          <w:sz w:val="12"/>
        </w:rPr>
        <w:t xml:space="preserve"> Arbeitnehmer</w:t>
      </w:r>
      <w:r w:rsidR="00207A47" w:rsidRPr="00F41312">
        <w:rPr>
          <w:rFonts w:ascii="Arial" w:hAnsi="Arial"/>
          <w:b/>
          <w:sz w:val="12"/>
        </w:rPr>
        <w:t>s</w:t>
      </w:r>
    </w:p>
    <w:p w:rsidR="00DC306C" w:rsidRPr="00F41312" w:rsidRDefault="00207A47">
      <w:pPr>
        <w:spacing w:before="60"/>
        <w:jc w:val="both"/>
        <w:rPr>
          <w:rFonts w:ascii="Arial" w:hAnsi="Arial"/>
          <w:sz w:val="12"/>
        </w:rPr>
      </w:pPr>
      <w:r w:rsidRPr="00F41312">
        <w:rPr>
          <w:rFonts w:ascii="Arial" w:hAnsi="Arial"/>
          <w:sz w:val="12"/>
        </w:rPr>
        <w:t>Der</w:t>
      </w:r>
      <w:r w:rsidR="00DC306C" w:rsidRPr="00F41312">
        <w:rPr>
          <w:rFonts w:ascii="Arial" w:hAnsi="Arial"/>
          <w:sz w:val="12"/>
        </w:rPr>
        <w:t xml:space="preserve"> Arbeitnehmer </w:t>
      </w:r>
      <w:r w:rsidRPr="00F41312">
        <w:rPr>
          <w:rFonts w:ascii="Arial" w:hAnsi="Arial"/>
          <w:sz w:val="12"/>
        </w:rPr>
        <w:t>wird</w:t>
      </w:r>
      <w:r w:rsidR="00DC306C" w:rsidRPr="00F41312">
        <w:rPr>
          <w:rFonts w:ascii="Arial" w:hAnsi="Arial"/>
          <w:sz w:val="12"/>
        </w:rPr>
        <w:t xml:space="preserve"> durch den Verleiher sorgfältig ausgewählt. Dennoch ist der Kunde gehalten, sich seinerseits von der Eignung </w:t>
      </w:r>
      <w:r w:rsidRPr="00F41312">
        <w:rPr>
          <w:rFonts w:ascii="Arial" w:hAnsi="Arial"/>
          <w:sz w:val="12"/>
        </w:rPr>
        <w:t xml:space="preserve">des </w:t>
      </w:r>
      <w:r w:rsidR="00DC306C" w:rsidRPr="00F41312">
        <w:rPr>
          <w:rFonts w:ascii="Arial" w:hAnsi="Arial"/>
          <w:sz w:val="12"/>
        </w:rPr>
        <w:t>ihm überlassenen Arbeitne</w:t>
      </w:r>
      <w:r w:rsidR="00DC306C" w:rsidRPr="00F41312">
        <w:rPr>
          <w:rFonts w:ascii="Arial" w:hAnsi="Arial"/>
          <w:sz w:val="12"/>
        </w:rPr>
        <w:t>h</w:t>
      </w:r>
      <w:r w:rsidR="00DC306C" w:rsidRPr="00F41312">
        <w:rPr>
          <w:rFonts w:ascii="Arial" w:hAnsi="Arial"/>
          <w:sz w:val="12"/>
        </w:rPr>
        <w:t>mer</w:t>
      </w:r>
      <w:r w:rsidRPr="00F41312">
        <w:rPr>
          <w:rFonts w:ascii="Arial" w:hAnsi="Arial"/>
          <w:sz w:val="12"/>
        </w:rPr>
        <w:t>s</w:t>
      </w:r>
      <w:r w:rsidR="00DC306C" w:rsidRPr="00F41312">
        <w:rPr>
          <w:rFonts w:ascii="Arial" w:hAnsi="Arial"/>
          <w:sz w:val="12"/>
        </w:rPr>
        <w:t xml:space="preserve"> zu überzeugen und etwaige Beanstandungen unverzüglich an den Verleiher zu richten.   </w:t>
      </w: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b/>
          <w:sz w:val="12"/>
        </w:rPr>
      </w:pPr>
      <w:r w:rsidRPr="00F41312">
        <w:rPr>
          <w:rFonts w:ascii="Arial" w:hAnsi="Arial"/>
          <w:b/>
          <w:sz w:val="12"/>
        </w:rPr>
        <w:t xml:space="preserve">5. Austausch </w:t>
      </w:r>
      <w:r w:rsidR="00207A47" w:rsidRPr="00F41312">
        <w:rPr>
          <w:rFonts w:ascii="Arial" w:hAnsi="Arial"/>
          <w:b/>
          <w:sz w:val="12"/>
        </w:rPr>
        <w:t xml:space="preserve">des </w:t>
      </w:r>
      <w:r w:rsidRPr="00F41312">
        <w:rPr>
          <w:rFonts w:ascii="Arial" w:hAnsi="Arial"/>
          <w:b/>
          <w:sz w:val="12"/>
        </w:rPr>
        <w:t>Arbeitnehmer</w:t>
      </w:r>
      <w:r w:rsidR="00207A47" w:rsidRPr="00F41312">
        <w:rPr>
          <w:rFonts w:ascii="Arial" w:hAnsi="Arial"/>
          <w:b/>
          <w:sz w:val="12"/>
        </w:rPr>
        <w:t>s</w:t>
      </w:r>
    </w:p>
    <w:p w:rsidR="00DC306C" w:rsidRPr="00F41312" w:rsidRDefault="00DC306C">
      <w:pPr>
        <w:spacing w:before="60"/>
        <w:jc w:val="both"/>
        <w:rPr>
          <w:rFonts w:ascii="Arial" w:hAnsi="Arial"/>
          <w:sz w:val="12"/>
        </w:rPr>
      </w:pPr>
      <w:r w:rsidRPr="00F41312">
        <w:rPr>
          <w:rFonts w:ascii="Arial" w:hAnsi="Arial"/>
          <w:sz w:val="12"/>
        </w:rPr>
        <w:t xml:space="preserve">5.1. Weist ein Arbeitnehmer die vereinbarte Qualifikation nicht auf oder ist er aus sonstigen Gründen zur Ausübung der Tätigkeit objektiv ungeeignet, kann der Kunde jederzeit die Auswechslung des Arbeitnehmers verlangen. </w:t>
      </w:r>
    </w:p>
    <w:p w:rsidR="00DC306C" w:rsidRPr="00F41312" w:rsidRDefault="00DC306C">
      <w:pPr>
        <w:pStyle w:val="Textkrper"/>
        <w:spacing w:before="60"/>
        <w:rPr>
          <w:sz w:val="12"/>
        </w:rPr>
      </w:pPr>
      <w:r w:rsidRPr="00F41312">
        <w:rPr>
          <w:sz w:val="12"/>
        </w:rPr>
        <w:t>5.2. Sollten dem Kunden die Leistungen des Arbeitnehmers aus sonstigen Gründen nicht genügen, so kann er den Verleiher innerhalb von 4 Stunden nach Arbeitsau</w:t>
      </w:r>
      <w:r w:rsidRPr="00F41312">
        <w:rPr>
          <w:sz w:val="12"/>
        </w:rPr>
        <w:t>f</w:t>
      </w:r>
      <w:r w:rsidRPr="00F41312">
        <w:rPr>
          <w:sz w:val="12"/>
        </w:rPr>
        <w:t>nahme davon unterrichten. Ihm wird nach den gegebenen Möglichkeiten eine Ersat</w:t>
      </w:r>
      <w:r w:rsidRPr="00F41312">
        <w:rPr>
          <w:sz w:val="12"/>
        </w:rPr>
        <w:t>z</w:t>
      </w:r>
      <w:r w:rsidRPr="00F41312">
        <w:rPr>
          <w:sz w:val="12"/>
        </w:rPr>
        <w:t xml:space="preserve">kraft gestellt. Ist dem Verleiher dieses nicht möglich, kann der Kunde den Auftrag ohne Einhaltung einer Frist mit sofortiger Wirkung kündigen. </w:t>
      </w:r>
    </w:p>
    <w:p w:rsidR="00DC306C" w:rsidRPr="00F41312" w:rsidRDefault="00DC306C">
      <w:pPr>
        <w:spacing w:before="60"/>
        <w:jc w:val="both"/>
        <w:rPr>
          <w:rFonts w:ascii="Arial" w:hAnsi="Arial"/>
          <w:sz w:val="12"/>
        </w:rPr>
      </w:pPr>
      <w:r w:rsidRPr="00F41312">
        <w:rPr>
          <w:rFonts w:ascii="Arial" w:hAnsi="Arial"/>
          <w:sz w:val="12"/>
        </w:rPr>
        <w:t>5.3. Der Verleiher ist befugt, den Arbeitnehmer jederzeit abzurufen und durch andere fachlich gleichwertige Arbeitnehmer zu ersetzen.</w:t>
      </w:r>
      <w:r w:rsidRPr="00F41312">
        <w:rPr>
          <w:rFonts w:ascii="Arial" w:hAnsi="Arial"/>
          <w:sz w:val="12"/>
        </w:rPr>
        <w:tab/>
      </w:r>
      <w:r w:rsidRPr="00F41312">
        <w:rPr>
          <w:rFonts w:ascii="Arial" w:hAnsi="Arial"/>
          <w:sz w:val="12"/>
        </w:rPr>
        <w:tab/>
      </w:r>
    </w:p>
    <w:p w:rsidR="00DC306C" w:rsidRPr="00F41312" w:rsidRDefault="00DC306C">
      <w:pPr>
        <w:spacing w:before="60"/>
        <w:jc w:val="both"/>
        <w:rPr>
          <w:rFonts w:ascii="Arial" w:hAnsi="Arial"/>
          <w:b/>
          <w:sz w:val="12"/>
        </w:rPr>
      </w:pPr>
    </w:p>
    <w:p w:rsidR="00DC306C" w:rsidRPr="00F41312" w:rsidRDefault="00DC306C">
      <w:pPr>
        <w:spacing w:before="60"/>
        <w:jc w:val="both"/>
        <w:rPr>
          <w:rFonts w:ascii="Arial" w:hAnsi="Arial"/>
          <w:b/>
          <w:sz w:val="12"/>
        </w:rPr>
      </w:pPr>
      <w:r w:rsidRPr="00F41312">
        <w:rPr>
          <w:rFonts w:ascii="Arial" w:hAnsi="Arial"/>
          <w:b/>
          <w:sz w:val="12"/>
        </w:rPr>
        <w:t xml:space="preserve">6. Haftung und Freistellung </w:t>
      </w:r>
    </w:p>
    <w:p w:rsidR="00DC306C" w:rsidRPr="00F41312" w:rsidRDefault="00DC306C">
      <w:pPr>
        <w:pStyle w:val="Textkrper-Zeileneinzug"/>
        <w:spacing w:before="60"/>
        <w:ind w:left="0" w:firstLine="0"/>
        <w:jc w:val="both"/>
        <w:rPr>
          <w:sz w:val="12"/>
        </w:rPr>
      </w:pPr>
      <w:r w:rsidRPr="00F41312">
        <w:rPr>
          <w:sz w:val="12"/>
        </w:rPr>
        <w:t>6.1. Die Haftung des Verleihers für das Handeln der Arbeitnehmer wird ausgeschlo</w:t>
      </w:r>
      <w:r w:rsidRPr="00F41312">
        <w:rPr>
          <w:sz w:val="12"/>
        </w:rPr>
        <w:t>s</w:t>
      </w:r>
      <w:r w:rsidRPr="00F41312">
        <w:rPr>
          <w:sz w:val="12"/>
        </w:rPr>
        <w:t xml:space="preserve">sen. Der Verleiher haftet nur für die ordnungsgemäße Auswahl seiner Arbeitnehmer in Bezug auf die vertraglich vereinbarte Tätigkeit. </w:t>
      </w:r>
    </w:p>
    <w:p w:rsidR="00DC306C" w:rsidRPr="00F41312" w:rsidRDefault="00DC306C">
      <w:pPr>
        <w:pStyle w:val="Textkrper-Zeileneinzug"/>
        <w:spacing w:before="60"/>
        <w:ind w:left="0" w:firstLine="0"/>
        <w:jc w:val="both"/>
        <w:rPr>
          <w:sz w:val="12"/>
        </w:rPr>
      </w:pPr>
      <w:r w:rsidRPr="00F41312">
        <w:rPr>
          <w:sz w:val="12"/>
        </w:rPr>
        <w:t>6.2. Die Haftung des Verleihers ist bei Sach- und Vermögensschäden auf Vorsatz oder grobe Fahrlässigkeit beschränkt. Bei einer Verletzung vertragswesentlicher Pflichten, wie z.B. der ordnungsgemäßen Auswahl des Arbeitnehmers, haftet der Verleiher auch bei Sach- und Vermögensschäden bei normaler und bei leichter Fahrlässigkeit. Die Haftung für schuldloses Handeln wird - auch bei Personenschäden - ausgeschlossen.</w:t>
      </w:r>
    </w:p>
    <w:p w:rsidR="00DC306C" w:rsidRPr="00F41312" w:rsidRDefault="00DC306C">
      <w:pPr>
        <w:pStyle w:val="Textkrper-Zeileneinzug"/>
        <w:spacing w:before="60"/>
        <w:ind w:left="0" w:firstLine="0"/>
        <w:jc w:val="both"/>
        <w:rPr>
          <w:sz w:val="12"/>
        </w:rPr>
      </w:pPr>
      <w:r w:rsidRPr="00F41312">
        <w:rPr>
          <w:sz w:val="12"/>
        </w:rPr>
        <w:t>6.3. Kommt es in dem Betrieb des Kunden zu einer Verletzung des Arbeitnehmers, die der Kunde bzw. seine Erfüllungsgehilfen zu vertreten haben, so haftet der Kunde für die aus dieser Pflichtverletzung entstehenden Entgeltfortzahlungskosten des Verle</w:t>
      </w:r>
      <w:r w:rsidRPr="00F41312">
        <w:rPr>
          <w:sz w:val="12"/>
        </w:rPr>
        <w:t>i</w:t>
      </w:r>
      <w:r w:rsidRPr="00F41312">
        <w:rPr>
          <w:sz w:val="12"/>
        </w:rPr>
        <w:t xml:space="preserve">hers gegenüber seinem Arbeitnehmer. </w:t>
      </w:r>
    </w:p>
    <w:p w:rsidR="00DC306C" w:rsidRPr="00F41312" w:rsidRDefault="00DC306C">
      <w:pPr>
        <w:pStyle w:val="Textkrper-Zeileneinzug"/>
        <w:spacing w:before="60"/>
        <w:ind w:left="0" w:firstLine="0"/>
        <w:jc w:val="both"/>
        <w:rPr>
          <w:sz w:val="12"/>
        </w:rPr>
      </w:pPr>
      <w:r w:rsidRPr="00F41312">
        <w:rPr>
          <w:sz w:val="12"/>
        </w:rPr>
        <w:t>6.4. Der Kunde ist verpflichtet, den Verleiher von allen Ansprüchen freizustellen, die Dritte im Zusammenhang mit der Ausführung der dem Arbeitnehmer übertragenen Tätigkeiten gegen den Verleiher erheben. Der Kunde ist ferner verpflichtet, den Verleiher von Ansprüchen des Arbeitnehmers freizustellen, die dieser wegen einer Inanspruchnahme durch Dritte wegen einer Tätigkeit für den Kunden gegen den Verleiher richtet. Ausgenommen sind jeweils Ansprüche, deren Ursache in einer nicht ordnungsgemäßen Auswahl des Arbeitnehmers besteht.</w:t>
      </w: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b/>
          <w:sz w:val="12"/>
        </w:rPr>
      </w:pPr>
      <w:r w:rsidRPr="00F41312">
        <w:rPr>
          <w:rFonts w:ascii="Arial" w:hAnsi="Arial"/>
          <w:b/>
          <w:sz w:val="12"/>
        </w:rPr>
        <w:t>7. Beendigung des Vertrages</w:t>
      </w:r>
    </w:p>
    <w:p w:rsidR="00DC306C" w:rsidRPr="00F41312" w:rsidRDefault="00DC306C">
      <w:pPr>
        <w:spacing w:before="60"/>
        <w:jc w:val="both"/>
        <w:rPr>
          <w:rFonts w:ascii="Arial" w:hAnsi="Arial"/>
          <w:sz w:val="12"/>
        </w:rPr>
      </w:pPr>
      <w:r w:rsidRPr="00F41312">
        <w:rPr>
          <w:rFonts w:ascii="Arial" w:hAnsi="Arial"/>
          <w:sz w:val="12"/>
        </w:rPr>
        <w:t xml:space="preserve">Der Vertrag kann bei befristeter und bei unbefristeter Überlassung beidseitig mit einer Frist von einer Woche schriftlich gekündigt werden. </w:t>
      </w:r>
      <w:r w:rsidR="00207A47" w:rsidRPr="00F41312">
        <w:rPr>
          <w:rFonts w:ascii="Arial" w:hAnsi="Arial"/>
          <w:sz w:val="12"/>
        </w:rPr>
        <w:t xml:space="preserve">Der </w:t>
      </w:r>
      <w:r w:rsidRPr="00F41312">
        <w:rPr>
          <w:rFonts w:ascii="Arial" w:hAnsi="Arial"/>
          <w:sz w:val="12"/>
        </w:rPr>
        <w:t xml:space="preserve">beim Kunden eingesetzte Arbeitnehmer </w:t>
      </w:r>
      <w:r w:rsidR="00207A47" w:rsidRPr="00F41312">
        <w:rPr>
          <w:rFonts w:ascii="Arial" w:hAnsi="Arial"/>
          <w:sz w:val="12"/>
        </w:rPr>
        <w:t xml:space="preserve">ist </w:t>
      </w:r>
      <w:r w:rsidRPr="00F41312">
        <w:rPr>
          <w:rFonts w:ascii="Arial" w:hAnsi="Arial"/>
          <w:sz w:val="12"/>
        </w:rPr>
        <w:t xml:space="preserve">nicht zum Kündigungsempfang berechtigt.         </w:t>
      </w: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b/>
          <w:sz w:val="12"/>
        </w:rPr>
      </w:pPr>
      <w:r w:rsidRPr="00F41312">
        <w:rPr>
          <w:rFonts w:ascii="Arial" w:hAnsi="Arial"/>
          <w:b/>
          <w:sz w:val="12"/>
        </w:rPr>
        <w:t>8. Abrechnung</w:t>
      </w:r>
    </w:p>
    <w:p w:rsidR="00DC306C" w:rsidRPr="00F41312" w:rsidRDefault="00DC306C">
      <w:pPr>
        <w:spacing w:before="60"/>
        <w:jc w:val="both"/>
        <w:rPr>
          <w:rFonts w:ascii="Arial" w:hAnsi="Arial"/>
          <w:sz w:val="12"/>
        </w:rPr>
      </w:pPr>
      <w:r w:rsidRPr="00F41312">
        <w:rPr>
          <w:rFonts w:ascii="Arial" w:hAnsi="Arial"/>
          <w:sz w:val="12"/>
        </w:rPr>
        <w:t xml:space="preserve">8.1. Der Kunde verpflichtet sich, wöchentlich von einem bevollmächtigten Vertreter die geleisteten Arbeitsstunden auf dem Formular „Tätigkeitsnachweis“ durch Unterschrift und Firmenstempel zu bestätigen. </w:t>
      </w:r>
    </w:p>
    <w:p w:rsidR="00DC306C" w:rsidRPr="00F41312" w:rsidRDefault="00DC306C">
      <w:pPr>
        <w:spacing w:before="60"/>
        <w:jc w:val="both"/>
        <w:rPr>
          <w:rFonts w:ascii="Arial" w:hAnsi="Arial"/>
          <w:sz w:val="12"/>
        </w:rPr>
      </w:pPr>
      <w:r w:rsidRPr="00F41312">
        <w:rPr>
          <w:rFonts w:ascii="Arial" w:hAnsi="Arial"/>
          <w:sz w:val="12"/>
        </w:rPr>
        <w:t xml:space="preserve">8.2. Die Abrechnung erfolgt wöchentlich. Forderungen sind innerhalb von 7 Tagen zu begleichen. </w:t>
      </w:r>
      <w:r w:rsidR="00207A47" w:rsidRPr="00F41312">
        <w:rPr>
          <w:rFonts w:ascii="Arial" w:hAnsi="Arial"/>
          <w:sz w:val="12"/>
        </w:rPr>
        <w:t xml:space="preserve">Der </w:t>
      </w:r>
      <w:r w:rsidRPr="00F41312">
        <w:rPr>
          <w:rFonts w:ascii="Arial" w:hAnsi="Arial"/>
          <w:sz w:val="12"/>
        </w:rPr>
        <w:t xml:space="preserve">Arbeitnehmer </w:t>
      </w:r>
      <w:r w:rsidR="00207A47" w:rsidRPr="00F41312">
        <w:rPr>
          <w:rFonts w:ascii="Arial" w:hAnsi="Arial"/>
          <w:sz w:val="12"/>
        </w:rPr>
        <w:t>ist</w:t>
      </w:r>
      <w:r w:rsidRPr="00F41312">
        <w:rPr>
          <w:rFonts w:ascii="Arial" w:hAnsi="Arial"/>
          <w:sz w:val="12"/>
        </w:rPr>
        <w:t xml:space="preserve"> nicht zum Inkasso berechtigt.</w:t>
      </w:r>
    </w:p>
    <w:p w:rsidR="00DC306C" w:rsidRPr="00F41312" w:rsidRDefault="00DC306C">
      <w:pPr>
        <w:spacing w:before="60"/>
        <w:jc w:val="both"/>
        <w:rPr>
          <w:rFonts w:ascii="Arial" w:hAnsi="Arial"/>
          <w:sz w:val="12"/>
        </w:rPr>
      </w:pPr>
      <w:r w:rsidRPr="00F41312">
        <w:rPr>
          <w:rFonts w:ascii="Arial" w:hAnsi="Arial"/>
          <w:sz w:val="12"/>
        </w:rPr>
        <w:t>8.3. Eine Aufrechnung oder die Geltendmachung eines Zurückbehaltungsrechts ist gegenüber dem Verleiher nur mit unstreitigen bzw. rechtskräftig festgestellten Ford</w:t>
      </w:r>
      <w:r w:rsidRPr="00F41312">
        <w:rPr>
          <w:rFonts w:ascii="Arial" w:hAnsi="Arial"/>
          <w:sz w:val="12"/>
        </w:rPr>
        <w:t>e</w:t>
      </w:r>
      <w:r w:rsidRPr="00F41312">
        <w:rPr>
          <w:rFonts w:ascii="Arial" w:hAnsi="Arial"/>
          <w:sz w:val="12"/>
        </w:rPr>
        <w:t xml:space="preserve">rungen zulässig. </w:t>
      </w:r>
    </w:p>
    <w:p w:rsidR="00DC306C" w:rsidRPr="00F41312" w:rsidRDefault="00DC306C">
      <w:pPr>
        <w:spacing w:before="60"/>
        <w:jc w:val="both"/>
        <w:rPr>
          <w:rFonts w:ascii="Arial" w:hAnsi="Arial"/>
          <w:sz w:val="12"/>
        </w:rPr>
      </w:pPr>
    </w:p>
    <w:p w:rsidR="00DC306C" w:rsidRPr="00F41312" w:rsidRDefault="00DC306C">
      <w:pPr>
        <w:spacing w:before="60"/>
        <w:jc w:val="both"/>
        <w:rPr>
          <w:rFonts w:ascii="Arial" w:hAnsi="Arial"/>
          <w:b/>
          <w:sz w:val="12"/>
        </w:rPr>
      </w:pPr>
      <w:r w:rsidRPr="00F41312">
        <w:rPr>
          <w:rFonts w:ascii="Arial" w:hAnsi="Arial"/>
          <w:b/>
          <w:sz w:val="12"/>
        </w:rPr>
        <w:t>9. Zuschläge</w:t>
      </w:r>
    </w:p>
    <w:p w:rsidR="00DC306C" w:rsidRPr="00F41312" w:rsidRDefault="00DC306C">
      <w:pPr>
        <w:pStyle w:val="Pa0"/>
        <w:tabs>
          <w:tab w:val="left" w:pos="9356"/>
        </w:tabs>
        <w:spacing w:before="60" w:line="240" w:lineRule="auto"/>
        <w:ind w:right="50"/>
        <w:jc w:val="both"/>
        <w:rPr>
          <w:rStyle w:val="A11"/>
          <w:rFonts w:ascii="Arial" w:hAnsi="Arial"/>
          <w:b w:val="0"/>
          <w:color w:val="auto"/>
          <w:sz w:val="12"/>
        </w:rPr>
      </w:pPr>
      <w:r w:rsidRPr="00F41312">
        <w:rPr>
          <w:rStyle w:val="A11"/>
          <w:rFonts w:ascii="Arial" w:hAnsi="Arial"/>
          <w:b w:val="0"/>
          <w:color w:val="auto"/>
          <w:sz w:val="12"/>
        </w:rPr>
        <w:t>Sofern nicht anders vereinbart, gelten zwischen den Parteien folgende Zuschlagsr</w:t>
      </w:r>
      <w:r w:rsidRPr="00F41312">
        <w:rPr>
          <w:rStyle w:val="A11"/>
          <w:rFonts w:ascii="Arial" w:hAnsi="Arial"/>
          <w:b w:val="0"/>
          <w:color w:val="auto"/>
          <w:sz w:val="12"/>
        </w:rPr>
        <w:t>e</w:t>
      </w:r>
      <w:r w:rsidRPr="00F41312">
        <w:rPr>
          <w:rStyle w:val="A11"/>
          <w:rFonts w:ascii="Arial" w:hAnsi="Arial"/>
          <w:b w:val="0"/>
          <w:color w:val="auto"/>
          <w:sz w:val="12"/>
        </w:rPr>
        <w:t>gelungen:</w:t>
      </w:r>
    </w:p>
    <w:p w:rsidR="00DC306C" w:rsidRPr="00F41312" w:rsidRDefault="00DC306C">
      <w:pPr>
        <w:pStyle w:val="Pa0"/>
        <w:tabs>
          <w:tab w:val="left" w:pos="9356"/>
        </w:tabs>
        <w:spacing w:before="60" w:line="240" w:lineRule="auto"/>
        <w:ind w:right="50"/>
        <w:jc w:val="both"/>
        <w:rPr>
          <w:rStyle w:val="A3"/>
          <w:rFonts w:ascii="Arial" w:hAnsi="Arial"/>
          <w:color w:val="auto"/>
          <w:sz w:val="12"/>
        </w:rPr>
      </w:pPr>
      <w:r w:rsidRPr="00F41312">
        <w:rPr>
          <w:rStyle w:val="A11"/>
          <w:rFonts w:ascii="Arial" w:hAnsi="Arial"/>
          <w:b w:val="0"/>
          <w:color w:val="auto"/>
          <w:sz w:val="12"/>
        </w:rPr>
        <w:t xml:space="preserve">9.1. </w:t>
      </w:r>
      <w:r w:rsidRPr="00F41312">
        <w:rPr>
          <w:rStyle w:val="A3"/>
          <w:rFonts w:ascii="Arial" w:hAnsi="Arial"/>
          <w:color w:val="auto"/>
          <w:sz w:val="12"/>
        </w:rPr>
        <w:t>Mehrarbeitszuschläge werden bei Überschreitung der vereinbarten wöchentl</w:t>
      </w:r>
      <w:r w:rsidRPr="00F41312">
        <w:rPr>
          <w:rStyle w:val="A3"/>
          <w:rFonts w:ascii="Arial" w:hAnsi="Arial"/>
          <w:color w:val="auto"/>
          <w:sz w:val="12"/>
        </w:rPr>
        <w:t>i</w:t>
      </w:r>
      <w:r w:rsidRPr="00F41312">
        <w:rPr>
          <w:rStyle w:val="A3"/>
          <w:rFonts w:ascii="Arial" w:hAnsi="Arial"/>
          <w:color w:val="auto"/>
          <w:sz w:val="12"/>
        </w:rPr>
        <w:t>chen Arbeitszeit um mehr als 15% bezahlt.</w:t>
      </w:r>
      <w:r w:rsidRPr="00F41312">
        <w:rPr>
          <w:rFonts w:ascii="Arial" w:hAnsi="Arial"/>
          <w:sz w:val="12"/>
        </w:rPr>
        <w:t xml:space="preserve"> </w:t>
      </w:r>
      <w:r w:rsidRPr="00F41312">
        <w:rPr>
          <w:rStyle w:val="A3"/>
          <w:rFonts w:ascii="Arial" w:hAnsi="Arial"/>
          <w:color w:val="auto"/>
          <w:sz w:val="12"/>
        </w:rPr>
        <w:t>Der Mehrarbeitszuschlag beträgt 25 Prozent.</w:t>
      </w:r>
    </w:p>
    <w:p w:rsidR="00DC306C" w:rsidRPr="00F41312" w:rsidRDefault="00DC306C">
      <w:pPr>
        <w:pStyle w:val="Pa0"/>
        <w:tabs>
          <w:tab w:val="left" w:pos="9356"/>
        </w:tabs>
        <w:spacing w:before="60" w:line="240" w:lineRule="auto"/>
        <w:ind w:right="50"/>
        <w:jc w:val="both"/>
        <w:rPr>
          <w:rFonts w:ascii="Arial" w:hAnsi="Arial"/>
          <w:sz w:val="12"/>
        </w:rPr>
      </w:pPr>
      <w:r w:rsidRPr="00F41312">
        <w:rPr>
          <w:rStyle w:val="A11"/>
          <w:rFonts w:ascii="Arial" w:hAnsi="Arial"/>
          <w:b w:val="0"/>
          <w:color w:val="auto"/>
          <w:sz w:val="12"/>
        </w:rPr>
        <w:t xml:space="preserve">9.2. </w:t>
      </w:r>
      <w:r w:rsidRPr="00F41312">
        <w:rPr>
          <w:rStyle w:val="A3"/>
          <w:rFonts w:ascii="Arial" w:hAnsi="Arial"/>
          <w:color w:val="auto"/>
          <w:sz w:val="12"/>
        </w:rPr>
        <w:t xml:space="preserve">Zuschläge für Nachtarbeit werden für Arbeit in der Zeit von 23.00 bis 6.00 Uhr gewährt. Der Zuschlag für Nachtarbeit beträgt 25 Prozent. </w:t>
      </w:r>
    </w:p>
    <w:p w:rsidR="00DC306C" w:rsidRPr="00F41312" w:rsidRDefault="00DC306C">
      <w:pPr>
        <w:tabs>
          <w:tab w:val="left" w:pos="9356"/>
        </w:tabs>
        <w:spacing w:before="60"/>
        <w:ind w:right="50"/>
        <w:jc w:val="both"/>
        <w:rPr>
          <w:rFonts w:ascii="Arial" w:hAnsi="Arial"/>
          <w:i/>
          <w:snapToGrid w:val="0"/>
          <w:sz w:val="12"/>
        </w:rPr>
      </w:pPr>
      <w:r w:rsidRPr="00F41312">
        <w:rPr>
          <w:rFonts w:ascii="Arial" w:hAnsi="Arial"/>
          <w:snapToGrid w:val="0"/>
          <w:sz w:val="12"/>
        </w:rPr>
        <w:t>9.3. Der Zuschlag für Sonntagsarbeit beträgt 50 Prozent</w:t>
      </w:r>
      <w:r w:rsidRPr="00F41312">
        <w:rPr>
          <w:rFonts w:ascii="Arial" w:hAnsi="Arial"/>
          <w:i/>
          <w:snapToGrid w:val="0"/>
          <w:sz w:val="12"/>
        </w:rPr>
        <w:t xml:space="preserve">. </w:t>
      </w:r>
    </w:p>
    <w:p w:rsidR="00536DA1" w:rsidRPr="00F41312" w:rsidRDefault="00DC306C">
      <w:pPr>
        <w:tabs>
          <w:tab w:val="left" w:pos="9356"/>
        </w:tabs>
        <w:spacing w:before="60"/>
        <w:ind w:right="50"/>
        <w:jc w:val="both"/>
        <w:rPr>
          <w:rFonts w:ascii="Arial" w:hAnsi="Arial"/>
          <w:snapToGrid w:val="0"/>
          <w:sz w:val="12"/>
        </w:rPr>
      </w:pPr>
      <w:r w:rsidRPr="00F41312">
        <w:rPr>
          <w:rFonts w:ascii="Arial" w:hAnsi="Arial"/>
          <w:snapToGrid w:val="0"/>
          <w:sz w:val="12"/>
        </w:rPr>
        <w:t>9.4. Der Zuschlag für Feiertagsarbeit beträgt 100 Prozent</w:t>
      </w:r>
      <w:r w:rsidRPr="00F41312">
        <w:rPr>
          <w:rFonts w:ascii="Arial" w:hAnsi="Arial"/>
          <w:i/>
          <w:snapToGrid w:val="0"/>
          <w:sz w:val="12"/>
        </w:rPr>
        <w:t xml:space="preserve">. </w:t>
      </w:r>
      <w:r w:rsidRPr="00F41312">
        <w:rPr>
          <w:rFonts w:ascii="Arial" w:hAnsi="Arial"/>
          <w:snapToGrid w:val="0"/>
          <w:sz w:val="12"/>
        </w:rPr>
        <w:t>Es gilt die gesetzliche Feiertagsregelung am jeweiligen Einsatzort. Als Feiertage gelten auch Heiligabend und Silvester, jeweils nach 14:00 Uhr.</w:t>
      </w:r>
    </w:p>
    <w:p w:rsidR="00207A47" w:rsidRPr="00F41312" w:rsidRDefault="00207A47" w:rsidP="00207A47">
      <w:pPr>
        <w:tabs>
          <w:tab w:val="left" w:pos="9356"/>
        </w:tabs>
        <w:spacing w:before="60"/>
        <w:ind w:right="50"/>
        <w:jc w:val="both"/>
        <w:rPr>
          <w:rFonts w:ascii="Arial" w:hAnsi="Arial"/>
          <w:snapToGrid w:val="0"/>
          <w:sz w:val="12"/>
        </w:rPr>
      </w:pPr>
      <w:r w:rsidRPr="00F41312">
        <w:rPr>
          <w:rFonts w:ascii="Arial" w:hAnsi="Arial"/>
          <w:snapToGrid w:val="0"/>
          <w:sz w:val="12"/>
        </w:rPr>
        <w:t xml:space="preserve">9.5. Treffen mehrere Zuschläge für die gleiche Arbeitszeit zusammen, so wird nur der jeweils höhere Zuschlag gezahlt. </w:t>
      </w:r>
    </w:p>
    <w:p w:rsidR="00286EA1" w:rsidRPr="00F41312" w:rsidRDefault="00536DA1">
      <w:pPr>
        <w:tabs>
          <w:tab w:val="left" w:pos="9356"/>
        </w:tabs>
        <w:spacing w:before="60"/>
        <w:ind w:right="50"/>
        <w:jc w:val="both"/>
        <w:rPr>
          <w:rFonts w:ascii="Arial" w:hAnsi="Arial"/>
          <w:snapToGrid w:val="0"/>
          <w:sz w:val="12"/>
        </w:rPr>
      </w:pPr>
      <w:r w:rsidRPr="00F41312">
        <w:rPr>
          <w:rFonts w:ascii="Arial" w:hAnsi="Arial"/>
          <w:snapToGrid w:val="0"/>
          <w:sz w:val="12"/>
        </w:rPr>
        <w:t>9.</w:t>
      </w:r>
      <w:r w:rsidR="00207A47" w:rsidRPr="00F41312">
        <w:rPr>
          <w:rFonts w:ascii="Arial" w:hAnsi="Arial"/>
          <w:snapToGrid w:val="0"/>
          <w:sz w:val="12"/>
        </w:rPr>
        <w:t>6</w:t>
      </w:r>
      <w:r w:rsidRPr="00F41312">
        <w:rPr>
          <w:rFonts w:ascii="Arial" w:hAnsi="Arial"/>
          <w:snapToGrid w:val="0"/>
          <w:sz w:val="12"/>
        </w:rPr>
        <w:t xml:space="preserve">. </w:t>
      </w:r>
      <w:r w:rsidR="005724B0" w:rsidRPr="00F41312">
        <w:rPr>
          <w:rFonts w:ascii="Arial" w:hAnsi="Arial"/>
          <w:snapToGrid w:val="0"/>
          <w:sz w:val="12"/>
        </w:rPr>
        <w:t>Sofern nichts anderes vereinbart ist, hat d</w:t>
      </w:r>
      <w:r w:rsidRPr="00F41312">
        <w:rPr>
          <w:rFonts w:ascii="Arial" w:hAnsi="Arial"/>
          <w:snapToGrid w:val="0"/>
          <w:sz w:val="12"/>
        </w:rPr>
        <w:t xml:space="preserve">er Verleiher zudem einen Anspruch auf eine Erhöhung der Überlassungsvergütung um den Faktor, um den </w:t>
      </w:r>
      <w:r w:rsidR="00B23BC6" w:rsidRPr="00F41312">
        <w:rPr>
          <w:rFonts w:ascii="Arial" w:hAnsi="Arial"/>
          <w:snapToGrid w:val="0"/>
          <w:sz w:val="12"/>
        </w:rPr>
        <w:t xml:space="preserve">seine Kosten dadurch steigen, dass </w:t>
      </w:r>
      <w:r w:rsidRPr="00F41312">
        <w:rPr>
          <w:rFonts w:ascii="Arial" w:hAnsi="Arial"/>
          <w:snapToGrid w:val="0"/>
          <w:sz w:val="12"/>
        </w:rPr>
        <w:t>er nach Regelungen von Tarifverträgen über Branchenz</w:t>
      </w:r>
      <w:r w:rsidRPr="00F41312">
        <w:rPr>
          <w:rFonts w:ascii="Arial" w:hAnsi="Arial"/>
          <w:snapToGrid w:val="0"/>
          <w:sz w:val="12"/>
        </w:rPr>
        <w:t>u</w:t>
      </w:r>
      <w:r w:rsidRPr="00F41312">
        <w:rPr>
          <w:rFonts w:ascii="Arial" w:hAnsi="Arial"/>
          <w:snapToGrid w:val="0"/>
          <w:sz w:val="12"/>
        </w:rPr>
        <w:t xml:space="preserve">schläge zu höheren Zahlungen an die </w:t>
      </w:r>
      <w:r w:rsidR="005724B0" w:rsidRPr="00F41312">
        <w:rPr>
          <w:rFonts w:ascii="Arial" w:hAnsi="Arial"/>
          <w:snapToGrid w:val="0"/>
          <w:sz w:val="12"/>
        </w:rPr>
        <w:t xml:space="preserve">an den Kunden </w:t>
      </w:r>
      <w:r w:rsidRPr="00F41312">
        <w:rPr>
          <w:rFonts w:ascii="Arial" w:hAnsi="Arial"/>
          <w:snapToGrid w:val="0"/>
          <w:sz w:val="12"/>
        </w:rPr>
        <w:t>überlassene</w:t>
      </w:r>
      <w:r w:rsidR="00B23BC6" w:rsidRPr="00F41312">
        <w:rPr>
          <w:rFonts w:ascii="Arial" w:hAnsi="Arial"/>
          <w:snapToGrid w:val="0"/>
          <w:sz w:val="12"/>
        </w:rPr>
        <w:t>n Arbeitnehmer verpflichtet ist.</w:t>
      </w:r>
      <w:r w:rsidR="005724B0" w:rsidRPr="00F41312">
        <w:rPr>
          <w:rFonts w:ascii="Arial" w:hAnsi="Arial"/>
          <w:snapToGrid w:val="0"/>
          <w:sz w:val="12"/>
        </w:rPr>
        <w:t xml:space="preserve"> Der Verleiher ist verpflichtet, seine Kostenkalkulation zur Anspruch</w:t>
      </w:r>
      <w:r w:rsidR="005724B0" w:rsidRPr="00F41312">
        <w:rPr>
          <w:rFonts w:ascii="Arial" w:hAnsi="Arial"/>
          <w:snapToGrid w:val="0"/>
          <w:sz w:val="12"/>
        </w:rPr>
        <w:t>s</w:t>
      </w:r>
      <w:r w:rsidR="005724B0" w:rsidRPr="00F41312">
        <w:rPr>
          <w:rFonts w:ascii="Arial" w:hAnsi="Arial"/>
          <w:snapToGrid w:val="0"/>
          <w:sz w:val="12"/>
        </w:rPr>
        <w:t xml:space="preserve">begründung offen zu legen. </w:t>
      </w:r>
    </w:p>
    <w:p w:rsidR="007808B6" w:rsidRPr="00F41312" w:rsidRDefault="007808B6">
      <w:pPr>
        <w:spacing w:before="60"/>
        <w:jc w:val="both"/>
        <w:rPr>
          <w:rFonts w:ascii="Arial" w:hAnsi="Arial"/>
          <w:b/>
          <w:sz w:val="12"/>
        </w:rPr>
      </w:pPr>
    </w:p>
    <w:p w:rsidR="00DC306C" w:rsidRPr="00F41312" w:rsidRDefault="00DC306C">
      <w:pPr>
        <w:spacing w:before="60"/>
        <w:jc w:val="both"/>
        <w:rPr>
          <w:rFonts w:ascii="Arial" w:hAnsi="Arial"/>
          <w:b/>
          <w:sz w:val="12"/>
        </w:rPr>
      </w:pPr>
      <w:r w:rsidRPr="00F41312">
        <w:rPr>
          <w:rFonts w:ascii="Arial" w:hAnsi="Arial"/>
          <w:b/>
          <w:sz w:val="12"/>
        </w:rPr>
        <w:t>10. Übernahme von Arbeitnehmern</w:t>
      </w:r>
    </w:p>
    <w:p w:rsidR="00D17DFD" w:rsidRPr="00F41312" w:rsidRDefault="00DC306C">
      <w:pPr>
        <w:pStyle w:val="ZVNorm"/>
        <w:spacing w:before="60"/>
        <w:jc w:val="both"/>
        <w:rPr>
          <w:sz w:val="12"/>
        </w:rPr>
      </w:pPr>
      <w:r w:rsidRPr="00F41312">
        <w:rPr>
          <w:sz w:val="12"/>
        </w:rPr>
        <w:t xml:space="preserve">10.1. Schließen Kunde und Arbeitnehmer </w:t>
      </w:r>
      <w:r w:rsidR="002C7F74" w:rsidRPr="00F41312">
        <w:rPr>
          <w:sz w:val="12"/>
        </w:rPr>
        <w:t>vor Beginn</w:t>
      </w:r>
      <w:r w:rsidR="00322974" w:rsidRPr="00F41312">
        <w:rPr>
          <w:sz w:val="12"/>
        </w:rPr>
        <w:t xml:space="preserve">, </w:t>
      </w:r>
      <w:r w:rsidRPr="00F41312">
        <w:rPr>
          <w:sz w:val="12"/>
        </w:rPr>
        <w:t>während oder innerhalb von sechs Monaten nach Beendigung der Überlassung einen Arbeits</w:t>
      </w:r>
      <w:r w:rsidR="00286EA1" w:rsidRPr="00F41312">
        <w:rPr>
          <w:sz w:val="12"/>
        </w:rPr>
        <w:t>- oder Dienst</w:t>
      </w:r>
      <w:r w:rsidRPr="00F41312">
        <w:rPr>
          <w:sz w:val="12"/>
        </w:rPr>
        <w:t>vertrag miteinander ab, steht dem Verleiher ein Anspruch auf Zahlung einer Vermittlungspr</w:t>
      </w:r>
      <w:r w:rsidRPr="00F41312">
        <w:rPr>
          <w:sz w:val="12"/>
        </w:rPr>
        <w:t>o</w:t>
      </w:r>
      <w:r w:rsidRPr="00F41312">
        <w:rPr>
          <w:sz w:val="12"/>
        </w:rPr>
        <w:t xml:space="preserve">vision </w:t>
      </w:r>
      <w:r w:rsidR="002C7F74" w:rsidRPr="00F41312">
        <w:rPr>
          <w:sz w:val="12"/>
        </w:rPr>
        <w:t>in Höhe von zwei zwischen Kunde und Arbeitnehmer vereinbarten Bruttom</w:t>
      </w:r>
      <w:r w:rsidR="002C7F74" w:rsidRPr="00F41312">
        <w:rPr>
          <w:sz w:val="12"/>
        </w:rPr>
        <w:t>o</w:t>
      </w:r>
      <w:r w:rsidR="002C7F74" w:rsidRPr="00F41312">
        <w:rPr>
          <w:sz w:val="12"/>
        </w:rPr>
        <w:t xml:space="preserve">natsgehältern  zzgl. MwSt. zu. Der Provisionsanspruch reduziert sich für jeden vollen Einsatzmonat bei dem Kunden um 1/12. Mehrere Einsatzzeiträume werden für die Berechnung der vorherigen Einsatzdauer addiert. </w:t>
      </w:r>
    </w:p>
    <w:p w:rsidR="00D15176" w:rsidRPr="00F41312" w:rsidRDefault="002C7F74" w:rsidP="00D15176">
      <w:pPr>
        <w:pStyle w:val="ZVNorm"/>
        <w:spacing w:before="60"/>
        <w:jc w:val="both"/>
        <w:rPr>
          <w:sz w:val="12"/>
        </w:rPr>
      </w:pPr>
      <w:r w:rsidRPr="00F41312">
        <w:rPr>
          <w:sz w:val="12"/>
        </w:rPr>
        <w:t>10.2. Der Kunde kann den Gegenbeweis führen, dass die Überlassung nicht für die Einstellung ursächlich war.</w:t>
      </w:r>
    </w:p>
    <w:p w:rsidR="00DC306C" w:rsidRPr="00F41312" w:rsidRDefault="00DC306C">
      <w:pPr>
        <w:pStyle w:val="ZVNorm"/>
        <w:spacing w:before="60"/>
        <w:jc w:val="both"/>
        <w:rPr>
          <w:sz w:val="12"/>
        </w:rPr>
      </w:pPr>
      <w:r w:rsidRPr="00F41312">
        <w:rPr>
          <w:sz w:val="12"/>
        </w:rPr>
        <w:t>10.</w:t>
      </w:r>
      <w:r w:rsidR="00D15176" w:rsidRPr="00F41312">
        <w:rPr>
          <w:sz w:val="12"/>
        </w:rPr>
        <w:t>3</w:t>
      </w:r>
      <w:r w:rsidRPr="00F41312">
        <w:rPr>
          <w:sz w:val="12"/>
        </w:rPr>
        <w:t>. Der Anspruch auf Zahlung der Vermittlungsprovision entsteht ferner, wenn der Arbeitnehmer innerhalb der in Ziff. 10.1. genannten Fristen</w:t>
      </w:r>
    </w:p>
    <w:p w:rsidR="00DC306C" w:rsidRPr="00F41312" w:rsidRDefault="00DC306C">
      <w:pPr>
        <w:pStyle w:val="ZVNorm"/>
        <w:numPr>
          <w:ilvl w:val="0"/>
          <w:numId w:val="6"/>
        </w:numPr>
        <w:spacing w:before="60"/>
        <w:jc w:val="both"/>
        <w:rPr>
          <w:sz w:val="12"/>
        </w:rPr>
      </w:pPr>
      <w:r w:rsidRPr="00F41312">
        <w:rPr>
          <w:sz w:val="12"/>
        </w:rPr>
        <w:t xml:space="preserve">bei einem mit dem Kunden konzernverbundenen Unternehmen (§§ 15ff. AktG in Deutschland) eingestellt wird oder </w:t>
      </w:r>
    </w:p>
    <w:p w:rsidR="00DC306C" w:rsidRPr="00F41312" w:rsidRDefault="00DC306C">
      <w:pPr>
        <w:pStyle w:val="ZVNorm"/>
        <w:numPr>
          <w:ilvl w:val="0"/>
          <w:numId w:val="6"/>
        </w:numPr>
        <w:spacing w:before="60"/>
        <w:jc w:val="both"/>
        <w:rPr>
          <w:sz w:val="12"/>
        </w:rPr>
      </w:pPr>
      <w:r w:rsidRPr="00F41312">
        <w:rPr>
          <w:sz w:val="12"/>
        </w:rPr>
        <w:t>bei einem mit dem Kunden nicht konzernverbundenen Unternehmen eingestellt, von dort jedoch beim Kun</w:t>
      </w:r>
      <w:r w:rsidR="0060511F">
        <w:rPr>
          <w:sz w:val="12"/>
        </w:rPr>
        <w:t>d</w:t>
      </w:r>
      <w:r w:rsidRPr="00F41312">
        <w:rPr>
          <w:sz w:val="12"/>
        </w:rPr>
        <w:t xml:space="preserve">en </w:t>
      </w:r>
      <w:r w:rsidR="0060511F" w:rsidRPr="0046529B">
        <w:rPr>
          <w:color w:val="FF0000"/>
          <w:sz w:val="12"/>
        </w:rPr>
        <w:t>im Wege der Arbeitnehme</w:t>
      </w:r>
      <w:r w:rsidR="0060511F" w:rsidRPr="0046529B">
        <w:rPr>
          <w:color w:val="FF0000"/>
          <w:sz w:val="12"/>
        </w:rPr>
        <w:t>r</w:t>
      </w:r>
      <w:r w:rsidR="0060511F" w:rsidRPr="0046529B">
        <w:rPr>
          <w:color w:val="FF0000"/>
          <w:sz w:val="12"/>
        </w:rPr>
        <w:t>überlassung</w:t>
      </w:r>
      <w:r w:rsidRPr="0046529B">
        <w:rPr>
          <w:color w:val="FF0000"/>
          <w:sz w:val="12"/>
        </w:rPr>
        <w:t xml:space="preserve"> </w:t>
      </w:r>
      <w:r w:rsidRPr="00F41312">
        <w:rPr>
          <w:sz w:val="12"/>
        </w:rPr>
        <w:t>eingesetzt wird.</w:t>
      </w:r>
    </w:p>
    <w:p w:rsidR="00DC306C" w:rsidRPr="00F41312" w:rsidRDefault="00DC306C">
      <w:pPr>
        <w:pStyle w:val="ZVNorm"/>
        <w:spacing w:before="60"/>
        <w:jc w:val="both"/>
        <w:rPr>
          <w:sz w:val="12"/>
        </w:rPr>
      </w:pPr>
      <w:r w:rsidRPr="00F41312">
        <w:rPr>
          <w:sz w:val="12"/>
        </w:rPr>
        <w:t>10.</w:t>
      </w:r>
      <w:r w:rsidR="00D15176" w:rsidRPr="00F41312">
        <w:rPr>
          <w:sz w:val="12"/>
        </w:rPr>
        <w:t>4</w:t>
      </w:r>
      <w:r w:rsidRPr="00F41312">
        <w:rPr>
          <w:sz w:val="12"/>
        </w:rPr>
        <w:t>. Die Vermittlungsprovision ist fällig mit Abschluss des Arbeitsvertrages zwischen dem Arbeitnehmer und dem Kunden (10.1.) bzw. dem konzernverbundenen Unte</w:t>
      </w:r>
      <w:r w:rsidRPr="00F41312">
        <w:rPr>
          <w:sz w:val="12"/>
        </w:rPr>
        <w:t>r</w:t>
      </w:r>
      <w:r w:rsidRPr="00F41312">
        <w:rPr>
          <w:sz w:val="12"/>
        </w:rPr>
        <w:t>nehmen (10.</w:t>
      </w:r>
      <w:r w:rsidR="00D15176" w:rsidRPr="00F41312">
        <w:rPr>
          <w:sz w:val="12"/>
        </w:rPr>
        <w:t>3</w:t>
      </w:r>
      <w:r w:rsidRPr="00F41312">
        <w:rPr>
          <w:sz w:val="12"/>
        </w:rPr>
        <w:t>. Alt. (1)) bzw. bei Arbeitsaufnahme im Kundenbetrieb (10.</w:t>
      </w:r>
      <w:r w:rsidR="00D15176" w:rsidRPr="00F41312">
        <w:rPr>
          <w:sz w:val="12"/>
        </w:rPr>
        <w:t>3</w:t>
      </w:r>
      <w:r w:rsidRPr="00F41312">
        <w:rPr>
          <w:sz w:val="12"/>
        </w:rPr>
        <w:t xml:space="preserve">. Alt. (2)). </w:t>
      </w:r>
    </w:p>
    <w:p w:rsidR="00DC306C" w:rsidRPr="00F41312" w:rsidRDefault="00DC306C">
      <w:pPr>
        <w:pStyle w:val="ZVNorm"/>
        <w:spacing w:before="60"/>
        <w:jc w:val="both"/>
        <w:rPr>
          <w:sz w:val="12"/>
        </w:rPr>
      </w:pPr>
      <w:r w:rsidRPr="00F41312">
        <w:rPr>
          <w:sz w:val="12"/>
        </w:rPr>
        <w:t>10.</w:t>
      </w:r>
      <w:r w:rsidR="00D15176" w:rsidRPr="00F41312">
        <w:rPr>
          <w:sz w:val="12"/>
        </w:rPr>
        <w:t>5</w:t>
      </w:r>
      <w:r w:rsidRPr="00F41312">
        <w:rPr>
          <w:sz w:val="12"/>
        </w:rPr>
        <w:t xml:space="preserve">. Der Kunde ist zur Auskunft über den vereinbarten Monatslohn verpflichtet. </w:t>
      </w:r>
    </w:p>
    <w:p w:rsidR="007808B6" w:rsidRPr="00F41312" w:rsidRDefault="007808B6" w:rsidP="00260828">
      <w:pPr>
        <w:pStyle w:val="ZVNorm"/>
        <w:spacing w:before="60"/>
        <w:jc w:val="both"/>
        <w:rPr>
          <w:b/>
          <w:sz w:val="12"/>
        </w:rPr>
      </w:pPr>
    </w:p>
    <w:p w:rsidR="00DC306C" w:rsidRPr="00F41312" w:rsidRDefault="00DC306C" w:rsidP="00260828">
      <w:pPr>
        <w:pStyle w:val="ZVNorm"/>
        <w:spacing w:before="60"/>
        <w:jc w:val="both"/>
        <w:rPr>
          <w:b/>
          <w:sz w:val="12"/>
        </w:rPr>
      </w:pPr>
      <w:r w:rsidRPr="00F41312">
        <w:rPr>
          <w:b/>
          <w:sz w:val="12"/>
        </w:rPr>
        <w:t>11. Sonstiges</w:t>
      </w:r>
    </w:p>
    <w:p w:rsidR="00DC306C" w:rsidRPr="00F41312" w:rsidRDefault="00DC306C">
      <w:pPr>
        <w:pStyle w:val="Textkrper"/>
        <w:spacing w:before="60"/>
        <w:rPr>
          <w:sz w:val="12"/>
        </w:rPr>
      </w:pPr>
      <w:r w:rsidRPr="00F41312">
        <w:rPr>
          <w:sz w:val="12"/>
        </w:rPr>
        <w:t xml:space="preserve">11.1. Mündliche Nebenabreden, Ergänzungen oder Abänderungen des Vertrages sind unwirksam. Dies gilt auch für die Aufhebung dieser Schriftformklausel. </w:t>
      </w:r>
    </w:p>
    <w:p w:rsidR="00DC306C" w:rsidRPr="00F41312" w:rsidRDefault="00DC306C">
      <w:pPr>
        <w:pStyle w:val="Textkrper2"/>
      </w:pPr>
      <w:r w:rsidRPr="00F41312">
        <w:t>11.2. Die Unwirksamkeit einzelner Bestimmungen des Vertrages lässt die Wirksamkeit der übrigen Bestimmungen unberührt. Die Parteien werden die unwirksamen Besti</w:t>
      </w:r>
      <w:r w:rsidRPr="00F41312">
        <w:t>m</w:t>
      </w:r>
      <w:r w:rsidRPr="00F41312">
        <w:t>mungen durch wirksame Vereinbarungen ersetzen, die den wirtschaftlichen Zweck der unwirksamen Bestimmungen erreichen oder ihm möglichst nahe kommen.</w:t>
      </w:r>
    </w:p>
    <w:p w:rsidR="00DC306C" w:rsidRPr="00F41312" w:rsidRDefault="00DC306C">
      <w:pPr>
        <w:spacing w:before="60"/>
        <w:jc w:val="both"/>
        <w:rPr>
          <w:rFonts w:ascii="Arial" w:hAnsi="Arial"/>
          <w:sz w:val="12"/>
        </w:rPr>
      </w:pPr>
    </w:p>
    <w:p w:rsidR="00DC306C" w:rsidRPr="00F41312" w:rsidRDefault="00DC306C">
      <w:pPr>
        <w:spacing w:before="60" w:after="60"/>
        <w:jc w:val="both"/>
        <w:rPr>
          <w:rFonts w:ascii="Arial" w:hAnsi="Arial"/>
          <w:b/>
          <w:sz w:val="12"/>
        </w:rPr>
      </w:pPr>
      <w:r w:rsidRPr="00F41312">
        <w:rPr>
          <w:rFonts w:ascii="Arial" w:hAnsi="Arial"/>
          <w:b/>
          <w:sz w:val="12"/>
        </w:rPr>
        <w:t xml:space="preserve">12. Gerichtsstand/Erfüllungsort </w:t>
      </w:r>
    </w:p>
    <w:p w:rsidR="00DC306C" w:rsidRPr="00F41312" w:rsidRDefault="00DC306C">
      <w:pPr>
        <w:jc w:val="both"/>
        <w:rPr>
          <w:rFonts w:ascii="Arial" w:hAnsi="Arial"/>
          <w:sz w:val="12"/>
        </w:rPr>
      </w:pPr>
      <w:r w:rsidRPr="00F41312">
        <w:rPr>
          <w:rFonts w:ascii="Arial" w:hAnsi="Arial"/>
          <w:sz w:val="12"/>
        </w:rPr>
        <w:t>Gerichtsstand und Erfüllungsort ist .</w:t>
      </w:r>
      <w:r w:rsidRPr="00F41312">
        <w:rPr>
          <w:rFonts w:ascii="Arial" w:hAnsi="Arial"/>
          <w:sz w:val="12"/>
          <w:highlight w:val="lightGray"/>
        </w:rPr>
        <w:t>...................</w:t>
      </w:r>
      <w:r w:rsidRPr="00F41312">
        <w:rPr>
          <w:rFonts w:ascii="Arial" w:hAnsi="Arial"/>
          <w:sz w:val="12"/>
        </w:rPr>
        <w:t>.</w:t>
      </w:r>
      <w:r w:rsidRPr="00F41312">
        <w:rPr>
          <w:rFonts w:ascii="Arial" w:hAnsi="Arial"/>
          <w:b/>
          <w:sz w:val="12"/>
        </w:rPr>
        <w:t xml:space="preserve">     </w:t>
      </w:r>
    </w:p>
    <w:p w:rsidR="00DC306C" w:rsidRPr="00F41312" w:rsidRDefault="00DC306C">
      <w:pPr>
        <w:jc w:val="both"/>
        <w:rPr>
          <w:rFonts w:ascii="Arial" w:hAnsi="Arial"/>
          <w:sz w:val="12"/>
        </w:rPr>
      </w:pPr>
      <w:r w:rsidRPr="00F41312">
        <w:rPr>
          <w:rFonts w:ascii="Arial" w:hAnsi="Arial"/>
          <w:sz w:val="12"/>
        </w:rPr>
        <w:t>Es gilt das Recht der Bundesrepublik Deutschland.</w:t>
      </w:r>
    </w:p>
    <w:p w:rsidR="00DC306C" w:rsidRPr="00F41312" w:rsidRDefault="00DC306C">
      <w:pPr>
        <w:jc w:val="both"/>
        <w:rPr>
          <w:rFonts w:ascii="Arial" w:hAnsi="Arial"/>
          <w:sz w:val="12"/>
        </w:rPr>
      </w:pPr>
      <w:r w:rsidRPr="00F41312">
        <w:rPr>
          <w:rFonts w:ascii="Arial" w:hAnsi="Arial"/>
          <w:sz w:val="12"/>
        </w:rPr>
        <w:br w:type="page"/>
      </w:r>
    </w:p>
    <w:p w:rsidR="00DC306C" w:rsidRPr="00F41312" w:rsidRDefault="00DC306C">
      <w:pPr>
        <w:jc w:val="both"/>
        <w:rPr>
          <w:rFonts w:ascii="Arial" w:hAnsi="Arial"/>
          <w:sz w:val="12"/>
        </w:rPr>
      </w:pPr>
    </w:p>
    <w:p w:rsidR="00DC306C" w:rsidRPr="00F41312" w:rsidRDefault="00DC306C">
      <w:pPr>
        <w:jc w:val="both"/>
        <w:rPr>
          <w:rFonts w:ascii="Arial" w:hAnsi="Arial"/>
          <w:sz w:val="12"/>
        </w:rPr>
        <w:sectPr w:rsidR="00DC306C" w:rsidRPr="00F41312">
          <w:endnotePr>
            <w:numFmt w:val="decimal"/>
          </w:endnotePr>
          <w:type w:val="continuous"/>
          <w:pgSz w:w="11905" w:h="16837"/>
          <w:pgMar w:top="851" w:right="1134" w:bottom="851" w:left="851" w:header="720" w:footer="720" w:gutter="0"/>
          <w:cols w:num="2" w:space="720"/>
          <w:noEndnote/>
        </w:sectPr>
      </w:pPr>
    </w:p>
    <w:p w:rsidR="000E0B9C" w:rsidRPr="00F41312" w:rsidRDefault="000E0B9C" w:rsidP="000E0B9C">
      <w:pPr>
        <w:jc w:val="both"/>
        <w:rPr>
          <w:rFonts w:ascii="Arial" w:hAnsi="Arial"/>
          <w:b/>
          <w:sz w:val="18"/>
          <w:szCs w:val="18"/>
        </w:rPr>
      </w:pPr>
      <w:r w:rsidRPr="00F41312">
        <w:rPr>
          <w:rFonts w:ascii="Arial" w:hAnsi="Arial"/>
          <w:b/>
          <w:sz w:val="18"/>
          <w:szCs w:val="18"/>
        </w:rPr>
        <w:lastRenderedPageBreak/>
        <w:t>Anlage 1</w:t>
      </w:r>
    </w:p>
    <w:p w:rsidR="000E0B9C" w:rsidRPr="00F41312" w:rsidRDefault="000E0B9C" w:rsidP="000E0B9C">
      <w:pPr>
        <w:jc w:val="both"/>
        <w:rPr>
          <w:rFonts w:ascii="Arial" w:hAnsi="Arial"/>
          <w:sz w:val="18"/>
          <w:szCs w:val="18"/>
        </w:rPr>
      </w:pPr>
    </w:p>
    <w:p w:rsidR="000E0B9C" w:rsidRPr="00F41312" w:rsidRDefault="000E0B9C" w:rsidP="000E0B9C">
      <w:pPr>
        <w:jc w:val="both"/>
        <w:rPr>
          <w:rFonts w:ascii="Arial" w:hAnsi="Arial"/>
          <w:b/>
          <w:sz w:val="18"/>
          <w:szCs w:val="18"/>
        </w:rPr>
      </w:pPr>
      <w:r w:rsidRPr="00F41312">
        <w:rPr>
          <w:rFonts w:ascii="Arial" w:hAnsi="Arial"/>
          <w:b/>
          <w:sz w:val="18"/>
          <w:szCs w:val="18"/>
        </w:rPr>
        <w:t xml:space="preserve">Der Verleiher stellt dem Kunden </w:t>
      </w:r>
      <w:r w:rsidR="003731F6" w:rsidRPr="00F41312">
        <w:rPr>
          <w:rFonts w:ascii="Arial" w:hAnsi="Arial"/>
          <w:b/>
          <w:sz w:val="18"/>
          <w:szCs w:val="18"/>
        </w:rPr>
        <w:t xml:space="preserve">auf Basis des </w:t>
      </w:r>
      <w:r w:rsidR="0060511F">
        <w:rPr>
          <w:rFonts w:ascii="Arial" w:hAnsi="Arial"/>
          <w:b/>
          <w:sz w:val="18"/>
          <w:szCs w:val="18"/>
        </w:rPr>
        <w:t>Rahmenvertrages A</w:t>
      </w:r>
      <w:r w:rsidR="0060511F">
        <w:rPr>
          <w:rFonts w:ascii="Arial" w:hAnsi="Arial"/>
          <w:b/>
          <w:sz w:val="18"/>
          <w:szCs w:val="18"/>
        </w:rPr>
        <w:t>r</w:t>
      </w:r>
      <w:r w:rsidR="0060511F">
        <w:rPr>
          <w:rFonts w:ascii="Arial" w:hAnsi="Arial"/>
          <w:b/>
          <w:sz w:val="18"/>
          <w:szCs w:val="18"/>
        </w:rPr>
        <w:t>beitnehmerüberlassung</w:t>
      </w:r>
      <w:r w:rsidR="0060511F" w:rsidRPr="00F41312">
        <w:rPr>
          <w:rFonts w:ascii="Arial" w:hAnsi="Arial"/>
          <w:b/>
          <w:sz w:val="18"/>
          <w:szCs w:val="18"/>
        </w:rPr>
        <w:t xml:space="preserve"> </w:t>
      </w:r>
      <w:r w:rsidR="003731F6" w:rsidRPr="00F41312">
        <w:rPr>
          <w:rFonts w:ascii="Arial" w:hAnsi="Arial"/>
          <w:b/>
          <w:sz w:val="18"/>
          <w:szCs w:val="18"/>
        </w:rPr>
        <w:t>vom</w:t>
      </w:r>
      <w:r w:rsidR="003731F6" w:rsidRPr="00F41312">
        <w:rPr>
          <w:rFonts w:ascii="Arial" w:hAnsi="Arial"/>
          <w:b/>
          <w:sz w:val="18"/>
          <w:szCs w:val="18"/>
          <w:highlight w:val="lightGray"/>
        </w:rPr>
        <w:t>……..</w:t>
      </w:r>
      <w:r w:rsidR="003731F6" w:rsidRPr="00F41312">
        <w:rPr>
          <w:rFonts w:ascii="Arial" w:hAnsi="Arial"/>
          <w:b/>
          <w:sz w:val="18"/>
          <w:szCs w:val="18"/>
        </w:rPr>
        <w:t xml:space="preserve"> </w:t>
      </w:r>
      <w:r w:rsidRPr="00F41312">
        <w:rPr>
          <w:rFonts w:ascii="Arial" w:hAnsi="Arial"/>
          <w:b/>
          <w:sz w:val="18"/>
          <w:szCs w:val="18"/>
        </w:rPr>
        <w:t>folgende Arbeitnehmer zur Verfügung:</w:t>
      </w:r>
      <w:r w:rsidR="00E15414" w:rsidRPr="00F41312">
        <w:rPr>
          <w:rStyle w:val="Funotenzeichen"/>
          <w:rFonts w:ascii="Arial" w:hAnsi="Arial"/>
          <w:b/>
          <w:sz w:val="18"/>
          <w:szCs w:val="18"/>
        </w:rPr>
        <w:footnoteReference w:id="6"/>
      </w:r>
    </w:p>
    <w:p w:rsidR="000E0B9C" w:rsidRPr="00F41312" w:rsidRDefault="000E0B9C" w:rsidP="000E0B9C">
      <w:pPr>
        <w:jc w:val="both"/>
        <w:rPr>
          <w:rFonts w:ascii="Arial" w:hAnsi="Arial"/>
          <w:sz w:val="18"/>
          <w:szCs w:val="18"/>
        </w:rPr>
      </w:pPr>
    </w:p>
    <w:p w:rsidR="000E0B9C" w:rsidRPr="00F41312" w:rsidRDefault="000E0B9C" w:rsidP="000E0B9C">
      <w:pPr>
        <w:pStyle w:val="Einzug1"/>
        <w:tabs>
          <w:tab w:val="clear" w:pos="500"/>
          <w:tab w:val="left" w:pos="0"/>
        </w:tabs>
        <w:spacing w:line="240" w:lineRule="auto"/>
        <w:ind w:left="708" w:firstLine="0"/>
        <w:jc w:val="both"/>
        <w:rPr>
          <w:rFonts w:ascii="Arial" w:hAnsi="Arial"/>
          <w:b/>
          <w:sz w:val="18"/>
          <w:szCs w:val="18"/>
        </w:rPr>
      </w:pPr>
      <w:r w:rsidRPr="00F41312">
        <w:rPr>
          <w:rFonts w:ascii="Arial" w:hAnsi="Arial"/>
          <w:b/>
          <w:sz w:val="18"/>
          <w:szCs w:val="18"/>
        </w:rPr>
        <w:t xml:space="preserve">1. Vorname/Name: </w:t>
      </w:r>
      <w:r w:rsidRPr="00F41312">
        <w:rPr>
          <w:rFonts w:ascii="Arial" w:hAnsi="Arial"/>
          <w:b/>
          <w:sz w:val="18"/>
          <w:szCs w:val="18"/>
        </w:rPr>
        <w:tab/>
      </w:r>
      <w:r w:rsidRPr="00F41312">
        <w:rPr>
          <w:rFonts w:ascii="Arial" w:hAnsi="Arial"/>
          <w:b/>
          <w:sz w:val="18"/>
          <w:szCs w:val="18"/>
        </w:rPr>
        <w:tab/>
      </w:r>
      <w:r w:rsidRPr="00F41312">
        <w:rPr>
          <w:rFonts w:ascii="Arial" w:hAnsi="Arial"/>
          <w:b/>
          <w:sz w:val="18"/>
          <w:szCs w:val="18"/>
        </w:rPr>
        <w:tab/>
      </w:r>
      <w:r w:rsidRPr="00F41312">
        <w:rPr>
          <w:rFonts w:ascii="Arial" w:hAnsi="Arial"/>
          <w:b/>
          <w:sz w:val="18"/>
          <w:szCs w:val="18"/>
        </w:rPr>
        <w:tab/>
      </w:r>
      <w:r w:rsidRPr="00F41312">
        <w:rPr>
          <w:rFonts w:ascii="Arial" w:hAnsi="Arial"/>
          <w:b/>
          <w:sz w:val="18"/>
          <w:szCs w:val="18"/>
        </w:rPr>
        <w:tab/>
      </w:r>
      <w:r w:rsidR="00E15414" w:rsidRPr="00F41312">
        <w:rPr>
          <w:rFonts w:ascii="Arial" w:hAnsi="Arial"/>
          <w:b/>
          <w:sz w:val="18"/>
          <w:szCs w:val="18"/>
        </w:rPr>
        <w:tab/>
      </w:r>
      <w:r w:rsidR="00E15414" w:rsidRPr="00F41312">
        <w:rPr>
          <w:rFonts w:ascii="Arial" w:hAnsi="Arial"/>
          <w:b/>
          <w:sz w:val="18"/>
          <w:szCs w:val="18"/>
        </w:rPr>
        <w:tab/>
      </w:r>
      <w:r w:rsidR="00E15414" w:rsidRPr="00F41312">
        <w:rPr>
          <w:rFonts w:ascii="Arial" w:hAnsi="Arial"/>
          <w:b/>
          <w:sz w:val="18"/>
          <w:szCs w:val="18"/>
        </w:rPr>
        <w:tab/>
      </w:r>
      <w:r w:rsidRPr="00F41312">
        <w:rPr>
          <w:rFonts w:ascii="Arial" w:hAnsi="Arial"/>
          <w:b/>
          <w:sz w:val="18"/>
          <w:szCs w:val="18"/>
        </w:rPr>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geb. am:</w:t>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XX.XX.XXXX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Beginn und Dauer des Einsatzes:</w:t>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007F0F8C"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V1"/>
        <w:tabs>
          <w:tab w:val="clear" w:pos="500"/>
          <w:tab w:val="left" w:pos="0"/>
        </w:tabs>
        <w:spacing w:before="0" w:line="240" w:lineRule="auto"/>
        <w:ind w:left="708" w:firstLine="0"/>
        <w:jc w:val="both"/>
        <w:rPr>
          <w:rFonts w:ascii="Arial" w:hAnsi="Arial"/>
          <w:sz w:val="18"/>
          <w:szCs w:val="18"/>
        </w:rPr>
      </w:pPr>
      <w:r w:rsidRPr="00F41312">
        <w:rPr>
          <w:rFonts w:ascii="Arial" w:hAnsi="Arial"/>
          <w:sz w:val="18"/>
          <w:szCs w:val="18"/>
        </w:rPr>
        <w:t>Qualifikation:</w:t>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 xml:space="preserve">XXX </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vorgesehene Tätigkeit/besondere Merkmale:</w:t>
      </w:r>
      <w:r w:rsidRPr="00F41312">
        <w:rPr>
          <w:rFonts w:ascii="Arial" w:hAnsi="Arial"/>
          <w:sz w:val="18"/>
          <w:szCs w:val="18"/>
        </w:rPr>
        <w:tab/>
      </w:r>
      <w:r w:rsidR="005724B0"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erforderliche persönliche Schutzausrüstung:</w:t>
      </w:r>
      <w:r w:rsidRPr="00F41312">
        <w:rPr>
          <w:rFonts w:ascii="Arial" w:hAnsi="Arial"/>
          <w:sz w:val="18"/>
          <w:szCs w:val="18"/>
        </w:rPr>
        <w:tab/>
      </w:r>
      <w:r w:rsidR="005724B0" w:rsidRPr="00F41312">
        <w:rPr>
          <w:rFonts w:ascii="Arial" w:hAnsi="Arial"/>
          <w:sz w:val="18"/>
          <w:szCs w:val="18"/>
        </w:rPr>
        <w:tab/>
      </w:r>
      <w:r w:rsidR="007F0F8C"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ab/>
      </w:r>
      <w:r w:rsidRPr="00F41312">
        <w:rPr>
          <w:rFonts w:ascii="Arial" w:hAnsi="Arial"/>
          <w:sz w:val="18"/>
          <w:szCs w:val="18"/>
        </w:rPr>
        <w:tab/>
        <w:t>wird gestellt durch:</w:t>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erforderliche arbeitsmedizinische Untersuchungen:</w:t>
      </w:r>
      <w:r w:rsidR="007F0F8C" w:rsidRPr="00F41312">
        <w:rPr>
          <w:rFonts w:ascii="Arial" w:hAnsi="Arial"/>
          <w:sz w:val="18"/>
          <w:szCs w:val="18"/>
        </w:rPr>
        <w:tab/>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Regelmäßige tägliche Arbeitszeit beim Kunden:</w:t>
      </w:r>
      <w:r w:rsidRPr="00F41312">
        <w:rPr>
          <w:rFonts w:ascii="Arial" w:hAnsi="Arial"/>
          <w:sz w:val="18"/>
          <w:szCs w:val="18"/>
        </w:rPr>
        <w:tab/>
      </w:r>
      <w:r w:rsidR="00BA5CA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 xml:space="preserve">XXX </w:t>
      </w:r>
    </w:p>
    <w:p w:rsidR="007D4FBD" w:rsidRPr="00F41312" w:rsidRDefault="007D4FBD" w:rsidP="000E0B9C">
      <w:pPr>
        <w:pStyle w:val="Einzug1"/>
        <w:tabs>
          <w:tab w:val="clear" w:pos="500"/>
          <w:tab w:val="left" w:pos="0"/>
        </w:tabs>
        <w:spacing w:line="240" w:lineRule="auto"/>
        <w:ind w:left="708" w:firstLine="0"/>
        <w:jc w:val="both"/>
        <w:rPr>
          <w:rFonts w:ascii="Arial" w:hAnsi="Arial"/>
          <w:sz w:val="18"/>
          <w:szCs w:val="18"/>
        </w:rPr>
      </w:pPr>
    </w:p>
    <w:p w:rsidR="007D4FBD" w:rsidRPr="00F41312" w:rsidRDefault="007D4FBD"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b/>
          <w:sz w:val="18"/>
          <w:szCs w:val="18"/>
        </w:rPr>
        <w:t>Voreinsätze</w:t>
      </w:r>
      <w:r w:rsidRPr="00F41312">
        <w:rPr>
          <w:rFonts w:ascii="Arial" w:hAnsi="Arial"/>
          <w:sz w:val="18"/>
          <w:szCs w:val="18"/>
        </w:rPr>
        <w:t>:</w:t>
      </w:r>
      <w:r w:rsidR="00E15414" w:rsidRPr="00F41312">
        <w:rPr>
          <w:rStyle w:val="Funotenzeichen"/>
          <w:rFonts w:ascii="Arial" w:hAnsi="Arial"/>
          <w:sz w:val="18"/>
          <w:szCs w:val="18"/>
        </w:rPr>
        <w:footnoteReference w:id="7"/>
      </w:r>
    </w:p>
    <w:p w:rsidR="007D4FBD" w:rsidRPr="00F41312" w:rsidRDefault="007D4FBD" w:rsidP="007D4FBD">
      <w:pPr>
        <w:pStyle w:val="Einzug1"/>
        <w:tabs>
          <w:tab w:val="left" w:pos="0"/>
        </w:tabs>
        <w:ind w:left="708"/>
        <w:jc w:val="both"/>
        <w:rPr>
          <w:rFonts w:ascii="Arial" w:hAnsi="Arial"/>
          <w:sz w:val="18"/>
          <w:szCs w:val="18"/>
        </w:rPr>
      </w:pPr>
      <w:r w:rsidRPr="00F41312">
        <w:rPr>
          <w:rFonts w:ascii="Arial" w:hAnsi="Arial"/>
          <w:sz w:val="18"/>
          <w:szCs w:val="18"/>
        </w:rPr>
        <w:tab/>
      </w:r>
      <w:r w:rsidRPr="00F41312">
        <w:rPr>
          <w:rFonts w:ascii="Arial" w:hAnsi="Arial"/>
          <w:sz w:val="18"/>
          <w:szCs w:val="18"/>
        </w:rPr>
        <w:tab/>
        <w:t>Innerhalb der letzten 6 Monate</w:t>
      </w:r>
      <w:r w:rsidR="00F2396B" w:rsidRPr="00F41312">
        <w:rPr>
          <w:rStyle w:val="Funotenzeichen"/>
          <w:rFonts w:ascii="Arial" w:hAnsi="Arial"/>
          <w:sz w:val="18"/>
          <w:szCs w:val="18"/>
        </w:rPr>
        <w:footnoteReference w:id="8"/>
      </w:r>
      <w:r w:rsidRPr="00F41312">
        <w:rPr>
          <w:rFonts w:ascii="Arial" w:hAnsi="Arial"/>
          <w:sz w:val="18"/>
          <w:szCs w:val="18"/>
        </w:rPr>
        <w:t xml:space="preserve"> war der Arbeitnehmer wie folgt beim Kunden oder bei einem mit dem Kunden ko</w:t>
      </w:r>
      <w:r w:rsidRPr="00F41312">
        <w:rPr>
          <w:rFonts w:ascii="Arial" w:hAnsi="Arial"/>
          <w:sz w:val="18"/>
          <w:szCs w:val="18"/>
        </w:rPr>
        <w:t>n</w:t>
      </w:r>
      <w:r w:rsidRPr="00F41312">
        <w:rPr>
          <w:rFonts w:ascii="Arial" w:hAnsi="Arial"/>
          <w:sz w:val="18"/>
          <w:szCs w:val="18"/>
        </w:rPr>
        <w:t xml:space="preserve">zernverbundenen Unternehmen als Zeitarbeitnehmer oder in Direktanstellung eingesetzt: </w:t>
      </w:r>
      <w:r w:rsidRPr="00F41312">
        <w:rPr>
          <w:rFonts w:ascii="Arial" w:hAnsi="Arial"/>
          <w:sz w:val="18"/>
          <w:szCs w:val="18"/>
          <w:highlight w:val="lightGray"/>
        </w:rPr>
        <w:t>………..………</w:t>
      </w:r>
      <w:r w:rsidRPr="00F41312">
        <w:rPr>
          <w:rFonts w:ascii="Arial" w:hAnsi="Arial"/>
          <w:sz w:val="18"/>
          <w:szCs w:val="18"/>
        </w:rPr>
        <w:t xml:space="preserve"> </w:t>
      </w:r>
    </w:p>
    <w:p w:rsidR="007D4FBD" w:rsidRPr="00F41312" w:rsidRDefault="007D4FBD" w:rsidP="007D4FBD">
      <w:pPr>
        <w:pStyle w:val="Einzug1"/>
        <w:tabs>
          <w:tab w:val="left" w:pos="0"/>
        </w:tabs>
        <w:ind w:left="708"/>
        <w:jc w:val="both"/>
        <w:rPr>
          <w:rFonts w:ascii="Arial" w:hAnsi="Arial"/>
          <w:sz w:val="18"/>
          <w:szCs w:val="18"/>
        </w:rPr>
      </w:pPr>
      <w:r w:rsidRPr="00F41312">
        <w:rPr>
          <w:rFonts w:ascii="Arial" w:hAnsi="Arial"/>
          <w:sz w:val="18"/>
          <w:szCs w:val="18"/>
        </w:rPr>
        <w:tab/>
      </w:r>
      <w:r w:rsidRPr="00F41312">
        <w:rPr>
          <w:rFonts w:ascii="Arial" w:hAnsi="Arial"/>
          <w:sz w:val="18"/>
          <w:szCs w:val="18"/>
        </w:rPr>
        <w:tab/>
      </w:r>
    </w:p>
    <w:p w:rsidR="007D4FBD" w:rsidRPr="00F41312" w:rsidRDefault="007D4FBD" w:rsidP="007D4FBD">
      <w:pPr>
        <w:pStyle w:val="Einzug1"/>
        <w:tabs>
          <w:tab w:val="left" w:pos="0"/>
        </w:tabs>
        <w:ind w:left="708"/>
        <w:jc w:val="both"/>
        <w:rPr>
          <w:rFonts w:ascii="Arial" w:hAnsi="Arial"/>
          <w:sz w:val="18"/>
          <w:szCs w:val="18"/>
        </w:rPr>
      </w:pPr>
      <w:r w:rsidRPr="00F41312">
        <w:rPr>
          <w:rFonts w:ascii="Arial" w:hAnsi="Arial"/>
          <w:sz w:val="18"/>
          <w:szCs w:val="18"/>
        </w:rPr>
        <w:tab/>
      </w:r>
      <w:r w:rsidRPr="00F41312">
        <w:rPr>
          <w:rFonts w:ascii="Arial" w:hAnsi="Arial"/>
          <w:sz w:val="18"/>
          <w:szCs w:val="18"/>
        </w:rPr>
        <w:tab/>
      </w:r>
      <w:r w:rsidRPr="00F41312">
        <w:rPr>
          <w:rFonts w:ascii="Arial" w:hAnsi="Arial"/>
          <w:sz w:val="18"/>
          <w:szCs w:val="18"/>
          <w:highlight w:val="lightGray"/>
        </w:rPr>
        <w:t>(  )</w:t>
      </w:r>
      <w:r w:rsidRPr="00F41312">
        <w:rPr>
          <w:rFonts w:ascii="Arial" w:hAnsi="Arial"/>
          <w:sz w:val="18"/>
          <w:szCs w:val="18"/>
        </w:rPr>
        <w:t xml:space="preserve"> Falls innerhalb der letzten drei Monate ein Einsatz als Zeitarbeitnehmer erfolgt ist:</w:t>
      </w:r>
    </w:p>
    <w:p w:rsidR="007D4FBD" w:rsidRPr="00F41312" w:rsidRDefault="007D4FBD" w:rsidP="007D4FBD">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 xml:space="preserve">Der Arbeitnehmer war insgesamt in folgendem Umfang beim Kunden eingesetzt: </w:t>
      </w:r>
      <w:r w:rsidRPr="00F41312">
        <w:rPr>
          <w:rFonts w:ascii="Arial" w:hAnsi="Arial"/>
          <w:sz w:val="18"/>
          <w:szCs w:val="18"/>
          <w:highlight w:val="lightGray"/>
        </w:rPr>
        <w:t>………………….</w:t>
      </w:r>
    </w:p>
    <w:p w:rsidR="007D4FBD" w:rsidRPr="00F41312" w:rsidRDefault="007D4FBD" w:rsidP="000E0B9C">
      <w:pPr>
        <w:pStyle w:val="Einzug1"/>
        <w:tabs>
          <w:tab w:val="clear" w:pos="500"/>
          <w:tab w:val="left" w:pos="0"/>
        </w:tabs>
        <w:spacing w:line="240" w:lineRule="auto"/>
        <w:ind w:left="708" w:firstLine="0"/>
        <w:jc w:val="both"/>
        <w:rPr>
          <w:rFonts w:ascii="Arial" w:hAnsi="Arial"/>
          <w:b/>
          <w:i/>
          <w:sz w:val="18"/>
          <w:szCs w:val="18"/>
        </w:rPr>
      </w:pPr>
    </w:p>
    <w:p w:rsidR="000E0B9C" w:rsidRPr="00F41312" w:rsidRDefault="000E0B9C" w:rsidP="000E0B9C">
      <w:pPr>
        <w:tabs>
          <w:tab w:val="left" w:pos="0"/>
        </w:tabs>
        <w:jc w:val="both"/>
        <w:rPr>
          <w:sz w:val="18"/>
          <w:szCs w:val="18"/>
        </w:rPr>
      </w:pPr>
    </w:p>
    <w:p w:rsidR="000E0B9C" w:rsidRPr="00F41312" w:rsidRDefault="000E0B9C" w:rsidP="000E0B9C">
      <w:pPr>
        <w:pStyle w:val="Einzug1"/>
        <w:tabs>
          <w:tab w:val="clear" w:pos="500"/>
          <w:tab w:val="left" w:pos="0"/>
        </w:tabs>
        <w:spacing w:line="240" w:lineRule="auto"/>
        <w:ind w:left="708" w:firstLine="0"/>
        <w:jc w:val="both"/>
        <w:rPr>
          <w:rFonts w:ascii="Arial" w:hAnsi="Arial"/>
          <w:b/>
          <w:sz w:val="18"/>
          <w:szCs w:val="18"/>
        </w:rPr>
      </w:pPr>
      <w:r w:rsidRPr="00F41312">
        <w:rPr>
          <w:rFonts w:ascii="Arial" w:hAnsi="Arial"/>
          <w:b/>
          <w:sz w:val="18"/>
          <w:szCs w:val="18"/>
        </w:rPr>
        <w:t xml:space="preserve">2. Vorname/Name: </w:t>
      </w:r>
      <w:r w:rsidRPr="00F41312">
        <w:rPr>
          <w:rFonts w:ascii="Arial" w:hAnsi="Arial"/>
          <w:b/>
          <w:sz w:val="18"/>
          <w:szCs w:val="18"/>
        </w:rPr>
        <w:tab/>
      </w:r>
      <w:r w:rsidRPr="00F41312">
        <w:rPr>
          <w:rFonts w:ascii="Arial" w:hAnsi="Arial"/>
          <w:b/>
          <w:sz w:val="18"/>
          <w:szCs w:val="18"/>
        </w:rPr>
        <w:tab/>
      </w:r>
      <w:r w:rsidRPr="00F41312">
        <w:rPr>
          <w:rFonts w:ascii="Arial" w:hAnsi="Arial"/>
          <w:b/>
          <w:sz w:val="18"/>
          <w:szCs w:val="18"/>
        </w:rPr>
        <w:tab/>
      </w:r>
      <w:r w:rsidRPr="00F41312">
        <w:rPr>
          <w:rFonts w:ascii="Arial" w:hAnsi="Arial"/>
          <w:b/>
          <w:sz w:val="18"/>
          <w:szCs w:val="18"/>
        </w:rPr>
        <w:tab/>
      </w:r>
      <w:r w:rsidR="00E15414" w:rsidRPr="00F41312">
        <w:rPr>
          <w:rFonts w:ascii="Arial" w:hAnsi="Arial"/>
          <w:b/>
          <w:sz w:val="18"/>
          <w:szCs w:val="18"/>
        </w:rPr>
        <w:tab/>
      </w:r>
      <w:r w:rsidR="00E15414" w:rsidRPr="00F41312">
        <w:rPr>
          <w:rFonts w:ascii="Arial" w:hAnsi="Arial"/>
          <w:b/>
          <w:sz w:val="18"/>
          <w:szCs w:val="18"/>
        </w:rPr>
        <w:tab/>
      </w:r>
      <w:r w:rsidR="00E15414" w:rsidRPr="00F41312">
        <w:rPr>
          <w:rFonts w:ascii="Arial" w:hAnsi="Arial"/>
          <w:b/>
          <w:sz w:val="18"/>
          <w:szCs w:val="18"/>
        </w:rPr>
        <w:tab/>
      </w:r>
      <w:r w:rsidRPr="00F41312">
        <w:rPr>
          <w:rFonts w:ascii="Arial" w:hAnsi="Arial"/>
          <w:b/>
          <w:sz w:val="18"/>
          <w:szCs w:val="18"/>
        </w:rPr>
        <w:tab/>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geb. am:</w:t>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XX.XX.XXXX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Beginn und Dauer des Einsatzes:</w:t>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7F0F8C"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V1"/>
        <w:tabs>
          <w:tab w:val="clear" w:pos="500"/>
          <w:tab w:val="left" w:pos="0"/>
        </w:tabs>
        <w:spacing w:before="0" w:line="240" w:lineRule="auto"/>
        <w:ind w:left="708" w:firstLine="0"/>
        <w:jc w:val="both"/>
        <w:rPr>
          <w:rFonts w:ascii="Arial" w:hAnsi="Arial"/>
          <w:sz w:val="18"/>
          <w:szCs w:val="18"/>
        </w:rPr>
      </w:pPr>
      <w:r w:rsidRPr="00F41312">
        <w:rPr>
          <w:rFonts w:ascii="Arial" w:hAnsi="Arial"/>
          <w:sz w:val="18"/>
          <w:szCs w:val="18"/>
        </w:rPr>
        <w:t>Qualifikation:</w:t>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ab/>
        <w:t xml:space="preserve">XXX </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vorgesehene Tätigkeit/besondere Merkmale:</w:t>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5724B0"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erforderliche persönliche Schutzausrüstung:</w:t>
      </w:r>
      <w:r w:rsidRPr="00F41312">
        <w:rPr>
          <w:rFonts w:ascii="Arial" w:hAnsi="Arial"/>
          <w:sz w:val="18"/>
          <w:szCs w:val="18"/>
        </w:rPr>
        <w:tab/>
      </w:r>
      <w:r w:rsidR="005724B0"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7F0F8C"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ab/>
      </w:r>
      <w:r w:rsidRPr="00F41312">
        <w:rPr>
          <w:rFonts w:ascii="Arial" w:hAnsi="Arial"/>
          <w:sz w:val="18"/>
          <w:szCs w:val="18"/>
        </w:rPr>
        <w:tab/>
        <w:t>wird gestellt durch:</w:t>
      </w:r>
      <w:r w:rsidRPr="00F41312">
        <w:rPr>
          <w:rFonts w:ascii="Arial" w:hAnsi="Arial"/>
          <w:sz w:val="18"/>
          <w:szCs w:val="18"/>
        </w:rPr>
        <w:tab/>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ab/>
        <w:t>XXX</w:t>
      </w:r>
    </w:p>
    <w:p w:rsidR="000E0B9C" w:rsidRPr="00F41312" w:rsidRDefault="000E0B9C" w:rsidP="000E0B9C">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erforderliche arbeitsmedizinische Untersuchungen:</w:t>
      </w:r>
      <w:r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7F0F8C" w:rsidRPr="00F41312">
        <w:rPr>
          <w:rFonts w:ascii="Arial" w:hAnsi="Arial"/>
          <w:sz w:val="18"/>
          <w:szCs w:val="18"/>
        </w:rPr>
        <w:tab/>
      </w:r>
      <w:r w:rsidRPr="00F41312">
        <w:rPr>
          <w:rFonts w:ascii="Arial" w:hAnsi="Arial"/>
          <w:sz w:val="18"/>
          <w:szCs w:val="18"/>
        </w:rPr>
        <w:t>XXX</w:t>
      </w:r>
    </w:p>
    <w:p w:rsidR="000E0B9C" w:rsidRPr="00F41312" w:rsidRDefault="000E0B9C" w:rsidP="000E0B9C">
      <w:pPr>
        <w:pStyle w:val="Einzug1"/>
        <w:tabs>
          <w:tab w:val="clear" w:pos="500"/>
          <w:tab w:val="left" w:pos="0"/>
        </w:tabs>
        <w:spacing w:line="240" w:lineRule="auto"/>
        <w:ind w:left="708" w:firstLine="0"/>
        <w:jc w:val="both"/>
        <w:rPr>
          <w:rFonts w:ascii="Arial" w:hAnsi="Arial"/>
          <w:b/>
          <w:i/>
          <w:sz w:val="18"/>
          <w:szCs w:val="18"/>
        </w:rPr>
      </w:pPr>
      <w:r w:rsidRPr="00F41312">
        <w:rPr>
          <w:rFonts w:ascii="Arial" w:hAnsi="Arial"/>
          <w:sz w:val="18"/>
          <w:szCs w:val="18"/>
        </w:rPr>
        <w:t>Regelmäßige tägliche Arbeitszeit beim Kunden:</w:t>
      </w:r>
      <w:r w:rsidRPr="00F41312">
        <w:rPr>
          <w:rFonts w:ascii="Arial" w:hAnsi="Arial"/>
          <w:sz w:val="18"/>
          <w:szCs w:val="18"/>
        </w:rPr>
        <w:tab/>
      </w:r>
      <w:r w:rsidR="007F0F8C"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00E15414" w:rsidRPr="00F41312">
        <w:rPr>
          <w:rFonts w:ascii="Arial" w:hAnsi="Arial"/>
          <w:sz w:val="18"/>
          <w:szCs w:val="18"/>
        </w:rPr>
        <w:tab/>
      </w:r>
      <w:r w:rsidRPr="00F41312">
        <w:rPr>
          <w:rFonts w:ascii="Arial" w:hAnsi="Arial"/>
          <w:sz w:val="18"/>
          <w:szCs w:val="18"/>
        </w:rPr>
        <w:t xml:space="preserve">XXX </w:t>
      </w:r>
    </w:p>
    <w:p w:rsidR="000E0B9C" w:rsidRPr="00F41312" w:rsidRDefault="000E0B9C" w:rsidP="000E0B9C">
      <w:pPr>
        <w:tabs>
          <w:tab w:val="left" w:pos="0"/>
        </w:tabs>
        <w:jc w:val="both"/>
        <w:rPr>
          <w:sz w:val="18"/>
          <w:szCs w:val="18"/>
        </w:rPr>
      </w:pPr>
    </w:p>
    <w:p w:rsidR="00E15414" w:rsidRPr="00F41312" w:rsidRDefault="00E15414" w:rsidP="000E0B9C">
      <w:pPr>
        <w:tabs>
          <w:tab w:val="left" w:pos="0"/>
        </w:tabs>
        <w:jc w:val="both"/>
        <w:rPr>
          <w:sz w:val="18"/>
          <w:szCs w:val="18"/>
        </w:rPr>
      </w:pPr>
    </w:p>
    <w:p w:rsidR="00E15414" w:rsidRPr="00F41312" w:rsidRDefault="00E15414" w:rsidP="00E15414">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b/>
          <w:sz w:val="18"/>
          <w:szCs w:val="18"/>
        </w:rPr>
        <w:t>Voreinsätze</w:t>
      </w:r>
      <w:r w:rsidRPr="00F41312">
        <w:rPr>
          <w:rFonts w:ascii="Arial" w:hAnsi="Arial"/>
          <w:sz w:val="18"/>
          <w:szCs w:val="18"/>
        </w:rPr>
        <w:t>:</w:t>
      </w:r>
    </w:p>
    <w:p w:rsidR="00E15414" w:rsidRPr="00F41312" w:rsidRDefault="00E15414" w:rsidP="00E15414">
      <w:pPr>
        <w:pStyle w:val="Einzug1"/>
        <w:tabs>
          <w:tab w:val="left" w:pos="0"/>
        </w:tabs>
        <w:ind w:left="708"/>
        <w:jc w:val="both"/>
        <w:rPr>
          <w:rFonts w:ascii="Arial" w:hAnsi="Arial"/>
          <w:sz w:val="18"/>
          <w:szCs w:val="18"/>
        </w:rPr>
      </w:pPr>
      <w:r w:rsidRPr="00F41312">
        <w:rPr>
          <w:rFonts w:ascii="Arial" w:hAnsi="Arial"/>
          <w:sz w:val="18"/>
          <w:szCs w:val="18"/>
        </w:rPr>
        <w:tab/>
      </w:r>
      <w:r w:rsidRPr="00F41312">
        <w:rPr>
          <w:rFonts w:ascii="Arial" w:hAnsi="Arial"/>
          <w:sz w:val="18"/>
          <w:szCs w:val="18"/>
        </w:rPr>
        <w:tab/>
        <w:t>Innerhalb der letzten 6 Monate war der Arbeitnehmer wie folgt beim Kunden oder bei einem mit dem Kunden ko</w:t>
      </w:r>
      <w:r w:rsidRPr="00F41312">
        <w:rPr>
          <w:rFonts w:ascii="Arial" w:hAnsi="Arial"/>
          <w:sz w:val="18"/>
          <w:szCs w:val="18"/>
        </w:rPr>
        <w:t>n</w:t>
      </w:r>
      <w:r w:rsidRPr="00F41312">
        <w:rPr>
          <w:rFonts w:ascii="Arial" w:hAnsi="Arial"/>
          <w:sz w:val="18"/>
          <w:szCs w:val="18"/>
        </w:rPr>
        <w:t xml:space="preserve">zernverbundenen Unternehmen als Zeitarbeitnehmer oder in Direktanstellung eingesetzt: </w:t>
      </w:r>
      <w:r w:rsidRPr="00F41312">
        <w:rPr>
          <w:rFonts w:ascii="Arial" w:hAnsi="Arial"/>
          <w:sz w:val="18"/>
          <w:szCs w:val="18"/>
          <w:highlight w:val="lightGray"/>
        </w:rPr>
        <w:t>………..………</w:t>
      </w:r>
      <w:r w:rsidRPr="00F41312">
        <w:rPr>
          <w:rFonts w:ascii="Arial" w:hAnsi="Arial"/>
          <w:sz w:val="18"/>
          <w:szCs w:val="18"/>
        </w:rPr>
        <w:t xml:space="preserve"> </w:t>
      </w:r>
    </w:p>
    <w:p w:rsidR="00E15414" w:rsidRPr="00F41312" w:rsidRDefault="00E15414" w:rsidP="00E15414">
      <w:pPr>
        <w:pStyle w:val="Einzug1"/>
        <w:tabs>
          <w:tab w:val="left" w:pos="0"/>
        </w:tabs>
        <w:ind w:left="708"/>
        <w:jc w:val="both"/>
        <w:rPr>
          <w:rFonts w:ascii="Arial" w:hAnsi="Arial"/>
          <w:sz w:val="18"/>
          <w:szCs w:val="18"/>
        </w:rPr>
      </w:pPr>
      <w:r w:rsidRPr="00F41312">
        <w:rPr>
          <w:rFonts w:ascii="Arial" w:hAnsi="Arial"/>
          <w:sz w:val="18"/>
          <w:szCs w:val="18"/>
        </w:rPr>
        <w:tab/>
      </w:r>
      <w:r w:rsidRPr="00F41312">
        <w:rPr>
          <w:rFonts w:ascii="Arial" w:hAnsi="Arial"/>
          <w:sz w:val="18"/>
          <w:szCs w:val="18"/>
        </w:rPr>
        <w:tab/>
      </w:r>
    </w:p>
    <w:p w:rsidR="00E15414" w:rsidRPr="00F41312" w:rsidRDefault="00E15414" w:rsidP="00E15414">
      <w:pPr>
        <w:pStyle w:val="Einzug1"/>
        <w:tabs>
          <w:tab w:val="left" w:pos="0"/>
        </w:tabs>
        <w:ind w:left="708"/>
        <w:jc w:val="both"/>
        <w:rPr>
          <w:rFonts w:ascii="Arial" w:hAnsi="Arial"/>
          <w:sz w:val="18"/>
          <w:szCs w:val="18"/>
        </w:rPr>
      </w:pPr>
      <w:r w:rsidRPr="00F41312">
        <w:rPr>
          <w:rFonts w:ascii="Arial" w:hAnsi="Arial"/>
          <w:sz w:val="18"/>
          <w:szCs w:val="18"/>
        </w:rPr>
        <w:tab/>
      </w:r>
      <w:r w:rsidRPr="00F41312">
        <w:rPr>
          <w:rFonts w:ascii="Arial" w:hAnsi="Arial"/>
          <w:sz w:val="18"/>
          <w:szCs w:val="18"/>
        </w:rPr>
        <w:tab/>
      </w:r>
      <w:r w:rsidRPr="00F41312">
        <w:rPr>
          <w:rFonts w:ascii="Arial" w:hAnsi="Arial"/>
          <w:sz w:val="18"/>
          <w:szCs w:val="18"/>
          <w:highlight w:val="lightGray"/>
        </w:rPr>
        <w:t>(  )</w:t>
      </w:r>
      <w:r w:rsidRPr="00F41312">
        <w:rPr>
          <w:rFonts w:ascii="Arial" w:hAnsi="Arial"/>
          <w:sz w:val="18"/>
          <w:szCs w:val="18"/>
        </w:rPr>
        <w:t xml:space="preserve"> Falls innerhalb der letzten drei Monate ein Einsatz als Zeitarbeitnehmer erfolgt ist:</w:t>
      </w:r>
    </w:p>
    <w:p w:rsidR="00E15414" w:rsidRPr="00F41312" w:rsidRDefault="00E15414" w:rsidP="00E15414">
      <w:pPr>
        <w:pStyle w:val="Einzug1"/>
        <w:tabs>
          <w:tab w:val="clear" w:pos="500"/>
          <w:tab w:val="left" w:pos="0"/>
        </w:tabs>
        <w:spacing w:line="240" w:lineRule="auto"/>
        <w:ind w:left="708" w:firstLine="0"/>
        <w:jc w:val="both"/>
        <w:rPr>
          <w:rFonts w:ascii="Arial" w:hAnsi="Arial"/>
          <w:sz w:val="18"/>
          <w:szCs w:val="18"/>
        </w:rPr>
      </w:pPr>
      <w:r w:rsidRPr="00F41312">
        <w:rPr>
          <w:rFonts w:ascii="Arial" w:hAnsi="Arial"/>
          <w:sz w:val="18"/>
          <w:szCs w:val="18"/>
        </w:rPr>
        <w:t xml:space="preserve">Der Arbeitnehmer war insgesamt in folgendem Umfang beim Kunden eingesetzt: </w:t>
      </w:r>
      <w:r w:rsidRPr="00F41312">
        <w:rPr>
          <w:rFonts w:ascii="Arial" w:hAnsi="Arial"/>
          <w:sz w:val="18"/>
          <w:szCs w:val="18"/>
          <w:highlight w:val="lightGray"/>
        </w:rPr>
        <w:t>………………….</w:t>
      </w:r>
    </w:p>
    <w:p w:rsidR="000E0B9C" w:rsidRPr="00F41312" w:rsidRDefault="000E0B9C" w:rsidP="000E0B9C">
      <w:pPr>
        <w:tabs>
          <w:tab w:val="left" w:pos="0"/>
        </w:tabs>
        <w:jc w:val="both"/>
        <w:rPr>
          <w:rFonts w:ascii="Arial" w:hAnsi="Arial"/>
          <w:sz w:val="18"/>
          <w:szCs w:val="18"/>
        </w:rPr>
      </w:pPr>
    </w:p>
    <w:p w:rsidR="003731F6" w:rsidRPr="00F41312" w:rsidRDefault="003731F6" w:rsidP="000E0B9C">
      <w:pPr>
        <w:tabs>
          <w:tab w:val="left" w:pos="0"/>
        </w:tabs>
        <w:jc w:val="both"/>
        <w:rPr>
          <w:rFonts w:ascii="Arial" w:hAnsi="Arial"/>
          <w:sz w:val="18"/>
          <w:szCs w:val="18"/>
        </w:rPr>
      </w:pPr>
      <w:r w:rsidRPr="00F41312">
        <w:rPr>
          <w:rFonts w:ascii="Arial" w:hAnsi="Arial"/>
          <w:sz w:val="18"/>
          <w:szCs w:val="18"/>
        </w:rPr>
        <w:tab/>
      </w:r>
    </w:p>
    <w:p w:rsidR="00E15414" w:rsidRPr="00F41312" w:rsidRDefault="003731F6" w:rsidP="000E0B9C">
      <w:pPr>
        <w:tabs>
          <w:tab w:val="left" w:pos="0"/>
        </w:tabs>
        <w:jc w:val="both"/>
        <w:rPr>
          <w:rFonts w:ascii="Arial" w:hAnsi="Arial"/>
          <w:b/>
          <w:sz w:val="18"/>
          <w:szCs w:val="18"/>
        </w:rPr>
      </w:pPr>
      <w:r w:rsidRPr="00F41312">
        <w:rPr>
          <w:rFonts w:ascii="Arial" w:hAnsi="Arial"/>
          <w:b/>
          <w:sz w:val="18"/>
          <w:szCs w:val="18"/>
        </w:rPr>
        <w:tab/>
        <w:t>3. …………… wie 1. und 2.</w:t>
      </w:r>
    </w:p>
    <w:p w:rsidR="00D17DFD" w:rsidRPr="00F41312" w:rsidRDefault="00D17DFD" w:rsidP="00260828">
      <w:pPr>
        <w:pStyle w:val="Textkrper-Zeileneinzug"/>
        <w:spacing w:after="60"/>
        <w:ind w:left="0" w:firstLine="0"/>
        <w:jc w:val="both"/>
        <w:rPr>
          <w:sz w:val="18"/>
          <w:szCs w:val="18"/>
        </w:rPr>
      </w:pPr>
    </w:p>
    <w:p w:rsidR="00322974" w:rsidRPr="00F41312" w:rsidRDefault="00322974">
      <w:pPr>
        <w:rPr>
          <w:rFonts w:cs="Arial"/>
          <w:sz w:val="18"/>
          <w:szCs w:val="18"/>
        </w:rPr>
      </w:pPr>
    </w:p>
    <w:p w:rsidR="00322974" w:rsidRPr="00F41312" w:rsidRDefault="002C7F74" w:rsidP="00322974">
      <w:pPr>
        <w:pStyle w:val="Textkrper-Zeileneinzug"/>
        <w:spacing w:after="120"/>
        <w:ind w:left="0" w:firstLine="0"/>
        <w:jc w:val="both"/>
        <w:rPr>
          <w:sz w:val="18"/>
          <w:szCs w:val="18"/>
        </w:rPr>
      </w:pPr>
      <w:r w:rsidRPr="00F41312">
        <w:rPr>
          <w:sz w:val="18"/>
          <w:szCs w:val="18"/>
          <w:highlight w:val="lightGray"/>
        </w:rPr>
        <w:t>............,</w:t>
      </w:r>
      <w:r w:rsidRPr="00F41312">
        <w:rPr>
          <w:sz w:val="18"/>
          <w:szCs w:val="18"/>
        </w:rPr>
        <w:t xml:space="preserve"> den</w:t>
      </w:r>
      <w:r w:rsidRPr="00F41312">
        <w:rPr>
          <w:sz w:val="18"/>
          <w:szCs w:val="18"/>
          <w:highlight w:val="lightGray"/>
        </w:rPr>
        <w:t>..........................</w:t>
      </w:r>
    </w:p>
    <w:p w:rsidR="00322974" w:rsidRPr="00F41312" w:rsidRDefault="00322974" w:rsidP="00322974">
      <w:pPr>
        <w:pStyle w:val="Textkrper-Zeileneinzug"/>
        <w:spacing w:after="120"/>
        <w:ind w:left="0" w:firstLine="0"/>
        <w:jc w:val="both"/>
        <w:rPr>
          <w:sz w:val="18"/>
          <w:szCs w:val="18"/>
        </w:rPr>
      </w:pPr>
    </w:p>
    <w:p w:rsidR="00322974" w:rsidRPr="00F41312" w:rsidRDefault="002C7F74" w:rsidP="00322974">
      <w:pPr>
        <w:pStyle w:val="Textkrper-Zeileneinzug"/>
        <w:spacing w:after="120"/>
        <w:ind w:left="0" w:firstLine="0"/>
        <w:jc w:val="both"/>
        <w:rPr>
          <w:sz w:val="18"/>
          <w:szCs w:val="18"/>
        </w:rPr>
      </w:pPr>
      <w:r w:rsidRPr="00F41312">
        <w:rPr>
          <w:sz w:val="18"/>
          <w:szCs w:val="18"/>
          <w:highlight w:val="lightGray"/>
        </w:rPr>
        <w:t>__________</w:t>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highlight w:val="lightGray"/>
        </w:rPr>
        <w:t>________________</w:t>
      </w:r>
    </w:p>
    <w:p w:rsidR="00322974" w:rsidRPr="00F41312" w:rsidRDefault="002C7F74" w:rsidP="00322974">
      <w:pPr>
        <w:pStyle w:val="Textkrper-Zeileneinzug"/>
        <w:spacing w:after="120"/>
        <w:ind w:left="0" w:firstLine="0"/>
        <w:rPr>
          <w:sz w:val="18"/>
          <w:szCs w:val="18"/>
        </w:rPr>
      </w:pPr>
      <w:r w:rsidRPr="00F41312">
        <w:rPr>
          <w:sz w:val="18"/>
          <w:szCs w:val="18"/>
        </w:rPr>
        <w:t>Verleiher</w:t>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rPr>
        <w:tab/>
        <w:t>Kunde</w:t>
      </w:r>
    </w:p>
    <w:p w:rsidR="00322974" w:rsidRPr="00F41312" w:rsidRDefault="00322974" w:rsidP="00322974">
      <w:pPr>
        <w:keepNext/>
        <w:spacing w:after="60"/>
        <w:rPr>
          <w:sz w:val="18"/>
          <w:szCs w:val="18"/>
        </w:rPr>
        <w:sectPr w:rsidR="00322974" w:rsidRPr="00F41312">
          <w:footerReference w:type="default" r:id="rId10"/>
          <w:endnotePr>
            <w:numFmt w:val="decimal"/>
          </w:endnotePr>
          <w:type w:val="continuous"/>
          <w:pgSz w:w="11905" w:h="16837"/>
          <w:pgMar w:top="851" w:right="1134" w:bottom="851" w:left="851" w:header="720" w:footer="720" w:gutter="0"/>
          <w:cols w:space="720"/>
          <w:noEndnote/>
        </w:sectPr>
      </w:pPr>
    </w:p>
    <w:p w:rsidR="0059313F" w:rsidRPr="00F41312" w:rsidRDefault="00260828" w:rsidP="008A5C8D">
      <w:pPr>
        <w:rPr>
          <w:rFonts w:cs="Arial"/>
          <w:sz w:val="18"/>
          <w:szCs w:val="18"/>
        </w:rPr>
      </w:pPr>
      <w:r w:rsidRPr="00F41312">
        <w:rPr>
          <w:rFonts w:cs="Arial"/>
          <w:sz w:val="18"/>
          <w:szCs w:val="18"/>
        </w:rPr>
        <w:lastRenderedPageBreak/>
        <w:br w:type="page"/>
      </w:r>
      <w:r w:rsidR="0059313F" w:rsidRPr="00F41312">
        <w:rPr>
          <w:rFonts w:ascii="Arial" w:hAnsi="Arial" w:cs="Arial"/>
          <w:b/>
          <w:sz w:val="18"/>
          <w:szCs w:val="18"/>
        </w:rPr>
        <w:lastRenderedPageBreak/>
        <w:t xml:space="preserve">Anlage 2 </w:t>
      </w:r>
      <w:r w:rsidR="00164595" w:rsidRPr="00F41312">
        <w:rPr>
          <w:rFonts w:ascii="Arial" w:hAnsi="Arial" w:cs="Arial"/>
          <w:b/>
          <w:sz w:val="18"/>
          <w:szCs w:val="18"/>
        </w:rPr>
        <w:t>–</w:t>
      </w:r>
      <w:r w:rsidR="0059313F" w:rsidRPr="00F41312">
        <w:rPr>
          <w:rFonts w:ascii="Arial" w:hAnsi="Arial" w:cs="Arial"/>
          <w:b/>
          <w:sz w:val="18"/>
          <w:szCs w:val="18"/>
        </w:rPr>
        <w:t xml:space="preserve"> Überlassungsvergütung</w:t>
      </w:r>
    </w:p>
    <w:p w:rsidR="00164595" w:rsidRPr="00F41312" w:rsidRDefault="00164595" w:rsidP="008A5C8D">
      <w:pPr>
        <w:pStyle w:val="Titel"/>
        <w:spacing w:after="0"/>
        <w:ind w:left="720"/>
        <w:jc w:val="both"/>
        <w:rPr>
          <w:rFonts w:cs="Arial"/>
          <w:sz w:val="18"/>
          <w:szCs w:val="18"/>
        </w:rPr>
      </w:pPr>
    </w:p>
    <w:p w:rsidR="0059313F" w:rsidRPr="00F41312" w:rsidRDefault="000E0B9C" w:rsidP="008A5C8D">
      <w:pPr>
        <w:pStyle w:val="Titel"/>
        <w:numPr>
          <w:ilvl w:val="0"/>
          <w:numId w:val="9"/>
        </w:numPr>
        <w:spacing w:after="0"/>
        <w:jc w:val="both"/>
        <w:rPr>
          <w:rFonts w:cs="Arial"/>
          <w:sz w:val="18"/>
          <w:szCs w:val="18"/>
        </w:rPr>
      </w:pPr>
      <w:r w:rsidRPr="00F41312">
        <w:rPr>
          <w:rFonts w:cs="Arial"/>
          <w:sz w:val="18"/>
          <w:szCs w:val="18"/>
        </w:rPr>
        <w:t>Überlassungsvergütung</w:t>
      </w:r>
    </w:p>
    <w:p w:rsidR="00164595" w:rsidRPr="00F41312" w:rsidRDefault="00164595" w:rsidP="008A5C8D">
      <w:pPr>
        <w:pStyle w:val="Titel"/>
        <w:spacing w:after="0"/>
        <w:ind w:left="1068"/>
        <w:jc w:val="both"/>
        <w:rPr>
          <w:rFonts w:cs="Arial"/>
          <w:sz w:val="18"/>
          <w:szCs w:val="18"/>
        </w:rPr>
      </w:pPr>
    </w:p>
    <w:p w:rsidR="0059313F" w:rsidRPr="00F41312" w:rsidRDefault="0059313F" w:rsidP="008A5C8D">
      <w:pPr>
        <w:pStyle w:val="Titel"/>
        <w:spacing w:after="0"/>
        <w:ind w:left="1416"/>
        <w:jc w:val="both"/>
        <w:rPr>
          <w:rFonts w:cs="Arial"/>
          <w:b w:val="0"/>
          <w:sz w:val="18"/>
          <w:szCs w:val="18"/>
        </w:rPr>
      </w:pPr>
      <w:r w:rsidRPr="00F41312">
        <w:rPr>
          <w:rFonts w:cs="Arial"/>
          <w:b w:val="0"/>
          <w:sz w:val="18"/>
          <w:szCs w:val="18"/>
        </w:rPr>
        <w:t>Die Überla</w:t>
      </w:r>
      <w:r w:rsidR="00465AE5" w:rsidRPr="00F41312">
        <w:rPr>
          <w:rFonts w:cs="Arial"/>
          <w:b w:val="0"/>
          <w:sz w:val="18"/>
          <w:szCs w:val="18"/>
        </w:rPr>
        <w:t xml:space="preserve">ssungsvergütung beträgt </w:t>
      </w:r>
      <w:r w:rsidR="00465AE5" w:rsidRPr="00F41312">
        <w:rPr>
          <w:rFonts w:cs="Arial"/>
          <w:b w:val="0"/>
          <w:sz w:val="18"/>
          <w:szCs w:val="18"/>
          <w:highlight w:val="lightGray"/>
        </w:rPr>
        <w:t>…..</w:t>
      </w:r>
      <w:r w:rsidR="00465AE5" w:rsidRPr="00F41312">
        <w:rPr>
          <w:rFonts w:cs="Arial"/>
          <w:b w:val="0"/>
          <w:sz w:val="18"/>
          <w:szCs w:val="18"/>
        </w:rPr>
        <w:t xml:space="preserve"> €</w:t>
      </w:r>
      <w:r w:rsidRPr="00F41312">
        <w:rPr>
          <w:rFonts w:cs="Arial"/>
          <w:b w:val="0"/>
          <w:sz w:val="18"/>
          <w:szCs w:val="18"/>
        </w:rPr>
        <w:t xml:space="preserve"> pro Stunde.</w:t>
      </w:r>
    </w:p>
    <w:p w:rsidR="005724B0" w:rsidRPr="00F41312" w:rsidRDefault="005724B0" w:rsidP="008A5C8D">
      <w:pPr>
        <w:pStyle w:val="Titel"/>
        <w:spacing w:after="0"/>
        <w:ind w:left="360"/>
        <w:jc w:val="both"/>
        <w:rPr>
          <w:rFonts w:cs="Arial"/>
          <w:b w:val="0"/>
          <w:sz w:val="18"/>
          <w:szCs w:val="18"/>
        </w:rPr>
      </w:pPr>
    </w:p>
    <w:p w:rsidR="0059313F" w:rsidRPr="00F41312" w:rsidRDefault="005724B0" w:rsidP="008A5C8D">
      <w:pPr>
        <w:pStyle w:val="Titel"/>
        <w:numPr>
          <w:ilvl w:val="0"/>
          <w:numId w:val="9"/>
        </w:numPr>
        <w:spacing w:after="0"/>
        <w:jc w:val="both"/>
        <w:rPr>
          <w:rFonts w:cs="Arial"/>
          <w:sz w:val="18"/>
          <w:szCs w:val="18"/>
        </w:rPr>
      </w:pPr>
      <w:r w:rsidRPr="00F41312">
        <w:rPr>
          <w:rFonts w:cs="Arial"/>
          <w:sz w:val="18"/>
          <w:szCs w:val="18"/>
        </w:rPr>
        <w:t>Branchenzuschläge</w:t>
      </w:r>
      <w:r w:rsidRPr="00F41312">
        <w:rPr>
          <w:rStyle w:val="Funotenzeichen"/>
          <w:rFonts w:cs="Arial"/>
          <w:b w:val="0"/>
          <w:sz w:val="18"/>
          <w:szCs w:val="18"/>
        </w:rPr>
        <w:footnoteReference w:id="9"/>
      </w:r>
    </w:p>
    <w:p w:rsidR="00164595" w:rsidRPr="00F41312" w:rsidRDefault="00164595" w:rsidP="008A5C8D">
      <w:pPr>
        <w:pStyle w:val="Titel"/>
        <w:spacing w:after="0"/>
        <w:ind w:left="1068"/>
        <w:jc w:val="both"/>
        <w:rPr>
          <w:rFonts w:cs="Arial"/>
          <w:sz w:val="18"/>
          <w:szCs w:val="18"/>
        </w:rPr>
      </w:pPr>
    </w:p>
    <w:p w:rsidR="0019509D" w:rsidRPr="00F41312" w:rsidRDefault="00B84EE5" w:rsidP="00E15414">
      <w:pPr>
        <w:pStyle w:val="Titel"/>
        <w:numPr>
          <w:ilvl w:val="3"/>
          <w:numId w:val="9"/>
        </w:numPr>
        <w:spacing w:after="0"/>
        <w:ind w:left="1788"/>
        <w:jc w:val="both"/>
        <w:rPr>
          <w:rFonts w:cs="Arial"/>
          <w:b w:val="0"/>
          <w:sz w:val="18"/>
          <w:szCs w:val="18"/>
        </w:rPr>
      </w:pPr>
      <w:r w:rsidRPr="00F41312">
        <w:rPr>
          <w:rFonts w:cs="Arial"/>
          <w:b w:val="0"/>
          <w:sz w:val="18"/>
          <w:szCs w:val="18"/>
        </w:rPr>
        <w:t xml:space="preserve">Sind für den Einsatz an überlassene Arbeitnehmer </w:t>
      </w:r>
      <w:r w:rsidR="0096035B" w:rsidRPr="00F41312">
        <w:rPr>
          <w:rFonts w:cs="Arial"/>
          <w:b w:val="0"/>
          <w:sz w:val="18"/>
          <w:szCs w:val="18"/>
        </w:rPr>
        <w:t>Branchenzuschläge zu zahlen</w:t>
      </w:r>
      <w:r w:rsidR="0059313F" w:rsidRPr="00F41312">
        <w:rPr>
          <w:rFonts w:cs="Arial"/>
          <w:b w:val="0"/>
          <w:sz w:val="18"/>
          <w:szCs w:val="18"/>
        </w:rPr>
        <w:t xml:space="preserve">, </w:t>
      </w:r>
      <w:r w:rsidR="0096035B" w:rsidRPr="00F41312">
        <w:rPr>
          <w:rFonts w:cs="Arial"/>
          <w:b w:val="0"/>
          <w:sz w:val="18"/>
          <w:szCs w:val="18"/>
        </w:rPr>
        <w:t xml:space="preserve">erhöht sich die </w:t>
      </w:r>
      <w:r w:rsidR="0019509D" w:rsidRPr="00F41312">
        <w:rPr>
          <w:rFonts w:cs="Arial"/>
          <w:b w:val="0"/>
          <w:sz w:val="18"/>
          <w:szCs w:val="18"/>
        </w:rPr>
        <w:t xml:space="preserve">Vergütung des Arbeitnehmers entsprechend den in </w:t>
      </w:r>
      <w:r w:rsidR="00FA1C7A" w:rsidRPr="00F41312">
        <w:rPr>
          <w:rFonts w:cs="Arial"/>
          <w:b w:val="0"/>
          <w:sz w:val="18"/>
          <w:szCs w:val="18"/>
        </w:rPr>
        <w:t>dem einschlägigen Tarifvertrag</w:t>
      </w:r>
      <w:r w:rsidR="0019509D" w:rsidRPr="00F41312">
        <w:rPr>
          <w:rFonts w:cs="Arial"/>
          <w:b w:val="0"/>
          <w:sz w:val="18"/>
          <w:szCs w:val="18"/>
        </w:rPr>
        <w:t xml:space="preserve"> niedergelegten Werten. </w:t>
      </w:r>
      <w:r w:rsidRPr="00F41312">
        <w:rPr>
          <w:rFonts w:cs="Arial"/>
          <w:b w:val="0"/>
          <w:sz w:val="18"/>
          <w:szCs w:val="18"/>
        </w:rPr>
        <w:t xml:space="preserve">Die </w:t>
      </w:r>
      <w:r w:rsidR="0019509D" w:rsidRPr="00F41312">
        <w:rPr>
          <w:rFonts w:cs="Arial"/>
          <w:b w:val="0"/>
          <w:sz w:val="18"/>
          <w:szCs w:val="18"/>
        </w:rPr>
        <w:t xml:space="preserve">Überlassungsvergütung </w:t>
      </w:r>
      <w:r w:rsidRPr="00F41312">
        <w:rPr>
          <w:rFonts w:cs="Arial"/>
          <w:b w:val="0"/>
          <w:sz w:val="18"/>
          <w:szCs w:val="18"/>
        </w:rPr>
        <w:t>erhöht sich wie</w:t>
      </w:r>
      <w:r w:rsidR="0019509D" w:rsidRPr="00F41312">
        <w:rPr>
          <w:rFonts w:cs="Arial"/>
          <w:b w:val="0"/>
          <w:sz w:val="18"/>
          <w:szCs w:val="18"/>
        </w:rPr>
        <w:t xml:space="preserve"> folgt:</w:t>
      </w:r>
    </w:p>
    <w:p w:rsidR="0019509D" w:rsidRPr="00F41312" w:rsidRDefault="0019509D" w:rsidP="008A5C8D">
      <w:pPr>
        <w:pStyle w:val="Listenabsatz"/>
        <w:contextualSpacing w:val="0"/>
        <w:rPr>
          <w:rFonts w:cs="Arial"/>
          <w:b/>
          <w:sz w:val="18"/>
          <w:szCs w:val="18"/>
        </w:rPr>
      </w:pPr>
    </w:p>
    <w:tbl>
      <w:tblPr>
        <w:tblStyle w:val="Tabellenraster"/>
        <w:tblW w:w="3404" w:type="dxa"/>
        <w:tblInd w:w="1809" w:type="dxa"/>
        <w:tblLayout w:type="fixed"/>
        <w:tblLook w:val="04A0" w:firstRow="1" w:lastRow="0" w:firstColumn="1" w:lastColumn="0" w:noHBand="0" w:noVBand="1"/>
      </w:tblPr>
      <w:tblGrid>
        <w:gridCol w:w="1702"/>
        <w:gridCol w:w="1702"/>
      </w:tblGrid>
      <w:tr w:rsidR="00F41312" w:rsidRPr="00F41312" w:rsidTr="0019509D">
        <w:trPr>
          <w:trHeight w:val="300"/>
        </w:trPr>
        <w:tc>
          <w:tcPr>
            <w:tcW w:w="1702" w:type="dxa"/>
            <w:noWrap/>
            <w:hideMark/>
          </w:tcPr>
          <w:p w:rsidR="0019509D" w:rsidRPr="00F41312" w:rsidRDefault="0019509D" w:rsidP="00E15414">
            <w:pPr>
              <w:jc w:val="center"/>
              <w:rPr>
                <w:b w:val="0"/>
                <w:bCs/>
                <w:sz w:val="18"/>
                <w:szCs w:val="18"/>
              </w:rPr>
            </w:pPr>
          </w:p>
        </w:tc>
        <w:tc>
          <w:tcPr>
            <w:tcW w:w="1702" w:type="dxa"/>
          </w:tcPr>
          <w:p w:rsidR="0019509D" w:rsidRPr="00F41312" w:rsidRDefault="0019509D">
            <w:pPr>
              <w:jc w:val="center"/>
              <w:rPr>
                <w:b w:val="0"/>
                <w:bCs/>
                <w:sz w:val="18"/>
                <w:szCs w:val="18"/>
              </w:rPr>
            </w:pPr>
            <w:r w:rsidRPr="00F41312">
              <w:rPr>
                <w:bCs/>
                <w:sz w:val="18"/>
                <w:szCs w:val="18"/>
              </w:rPr>
              <w:t>Erhöhung um</w:t>
            </w:r>
          </w:p>
        </w:tc>
      </w:tr>
      <w:tr w:rsidR="00F41312" w:rsidRPr="00F41312" w:rsidTr="0019509D">
        <w:trPr>
          <w:trHeight w:val="300"/>
        </w:trPr>
        <w:tc>
          <w:tcPr>
            <w:tcW w:w="1702" w:type="dxa"/>
            <w:noWrap/>
            <w:hideMark/>
          </w:tcPr>
          <w:p w:rsidR="0019509D" w:rsidRPr="00F41312" w:rsidRDefault="0019509D" w:rsidP="00E15414">
            <w:pPr>
              <w:jc w:val="center"/>
              <w:rPr>
                <w:sz w:val="18"/>
                <w:szCs w:val="18"/>
              </w:rPr>
            </w:pPr>
            <w:r w:rsidRPr="00F41312">
              <w:rPr>
                <w:sz w:val="18"/>
                <w:szCs w:val="18"/>
              </w:rPr>
              <w:t>ab 7. Woche</w:t>
            </w:r>
          </w:p>
        </w:tc>
        <w:tc>
          <w:tcPr>
            <w:tcW w:w="1702" w:type="dxa"/>
          </w:tcPr>
          <w:p w:rsidR="0019509D" w:rsidRPr="00F41312" w:rsidRDefault="0019509D">
            <w:pPr>
              <w:jc w:val="center"/>
              <w:rPr>
                <w:sz w:val="18"/>
                <w:szCs w:val="18"/>
              </w:rPr>
            </w:pPr>
            <w:r w:rsidRPr="00F41312">
              <w:rPr>
                <w:sz w:val="18"/>
                <w:szCs w:val="18"/>
                <w:highlight w:val="lightGray"/>
              </w:rPr>
              <w:t>…%</w:t>
            </w:r>
          </w:p>
        </w:tc>
      </w:tr>
      <w:tr w:rsidR="00F41312" w:rsidRPr="00F41312" w:rsidTr="0019509D">
        <w:trPr>
          <w:trHeight w:val="300"/>
        </w:trPr>
        <w:tc>
          <w:tcPr>
            <w:tcW w:w="1702" w:type="dxa"/>
            <w:noWrap/>
            <w:hideMark/>
          </w:tcPr>
          <w:p w:rsidR="0019509D" w:rsidRPr="00F41312" w:rsidRDefault="0019509D" w:rsidP="00E15414">
            <w:pPr>
              <w:jc w:val="center"/>
              <w:rPr>
                <w:sz w:val="18"/>
                <w:szCs w:val="18"/>
              </w:rPr>
            </w:pPr>
            <w:r w:rsidRPr="00F41312">
              <w:rPr>
                <w:sz w:val="18"/>
                <w:szCs w:val="18"/>
              </w:rPr>
              <w:t>ab 4. Monat</w:t>
            </w:r>
          </w:p>
        </w:tc>
        <w:tc>
          <w:tcPr>
            <w:tcW w:w="1702" w:type="dxa"/>
          </w:tcPr>
          <w:p w:rsidR="0019509D" w:rsidRPr="00F41312" w:rsidRDefault="0019509D">
            <w:pPr>
              <w:jc w:val="center"/>
              <w:rPr>
                <w:sz w:val="18"/>
                <w:szCs w:val="18"/>
              </w:rPr>
            </w:pPr>
            <w:r w:rsidRPr="00F41312">
              <w:rPr>
                <w:sz w:val="18"/>
                <w:szCs w:val="18"/>
                <w:highlight w:val="lightGray"/>
              </w:rPr>
              <w:t>…%</w:t>
            </w:r>
          </w:p>
        </w:tc>
      </w:tr>
      <w:tr w:rsidR="00F41312" w:rsidRPr="00F41312" w:rsidTr="0019509D">
        <w:trPr>
          <w:trHeight w:val="300"/>
        </w:trPr>
        <w:tc>
          <w:tcPr>
            <w:tcW w:w="1702" w:type="dxa"/>
            <w:noWrap/>
            <w:hideMark/>
          </w:tcPr>
          <w:p w:rsidR="0019509D" w:rsidRPr="00F41312" w:rsidRDefault="0019509D" w:rsidP="00E15414">
            <w:pPr>
              <w:jc w:val="center"/>
              <w:rPr>
                <w:sz w:val="18"/>
                <w:szCs w:val="18"/>
              </w:rPr>
            </w:pPr>
            <w:r w:rsidRPr="00F41312">
              <w:rPr>
                <w:sz w:val="18"/>
                <w:szCs w:val="18"/>
              </w:rPr>
              <w:t>ab 6. Monat</w:t>
            </w:r>
          </w:p>
        </w:tc>
        <w:tc>
          <w:tcPr>
            <w:tcW w:w="1702" w:type="dxa"/>
          </w:tcPr>
          <w:p w:rsidR="0019509D" w:rsidRPr="00F41312" w:rsidRDefault="0019509D">
            <w:pPr>
              <w:jc w:val="center"/>
              <w:rPr>
                <w:sz w:val="18"/>
                <w:szCs w:val="18"/>
              </w:rPr>
            </w:pPr>
            <w:r w:rsidRPr="00F41312">
              <w:rPr>
                <w:sz w:val="18"/>
                <w:szCs w:val="18"/>
                <w:highlight w:val="lightGray"/>
              </w:rPr>
              <w:t>…%</w:t>
            </w:r>
          </w:p>
        </w:tc>
      </w:tr>
      <w:tr w:rsidR="00F41312" w:rsidRPr="00F41312" w:rsidTr="0019509D">
        <w:trPr>
          <w:trHeight w:val="300"/>
        </w:trPr>
        <w:tc>
          <w:tcPr>
            <w:tcW w:w="1702" w:type="dxa"/>
            <w:noWrap/>
            <w:hideMark/>
          </w:tcPr>
          <w:p w:rsidR="0019509D" w:rsidRPr="00F41312" w:rsidRDefault="0019509D" w:rsidP="00E15414">
            <w:pPr>
              <w:jc w:val="center"/>
              <w:rPr>
                <w:sz w:val="18"/>
                <w:szCs w:val="18"/>
              </w:rPr>
            </w:pPr>
            <w:r w:rsidRPr="00F41312">
              <w:rPr>
                <w:sz w:val="18"/>
                <w:szCs w:val="18"/>
              </w:rPr>
              <w:t>ab 8. Monat</w:t>
            </w:r>
          </w:p>
        </w:tc>
        <w:tc>
          <w:tcPr>
            <w:tcW w:w="1702" w:type="dxa"/>
          </w:tcPr>
          <w:p w:rsidR="0019509D" w:rsidRPr="00F41312" w:rsidRDefault="0019509D">
            <w:pPr>
              <w:jc w:val="center"/>
              <w:rPr>
                <w:sz w:val="18"/>
                <w:szCs w:val="18"/>
              </w:rPr>
            </w:pPr>
            <w:r w:rsidRPr="00F41312">
              <w:rPr>
                <w:sz w:val="18"/>
                <w:szCs w:val="18"/>
                <w:highlight w:val="lightGray"/>
              </w:rPr>
              <w:t>…%</w:t>
            </w:r>
          </w:p>
        </w:tc>
      </w:tr>
      <w:tr w:rsidR="00635C8F" w:rsidRPr="00F41312" w:rsidTr="0019509D">
        <w:trPr>
          <w:trHeight w:val="300"/>
        </w:trPr>
        <w:tc>
          <w:tcPr>
            <w:tcW w:w="1702" w:type="dxa"/>
            <w:noWrap/>
            <w:hideMark/>
          </w:tcPr>
          <w:p w:rsidR="0019509D" w:rsidRPr="00F41312" w:rsidRDefault="0019509D" w:rsidP="00E15414">
            <w:pPr>
              <w:jc w:val="center"/>
              <w:rPr>
                <w:sz w:val="18"/>
                <w:szCs w:val="18"/>
              </w:rPr>
            </w:pPr>
            <w:r w:rsidRPr="00F41312">
              <w:rPr>
                <w:sz w:val="18"/>
                <w:szCs w:val="18"/>
              </w:rPr>
              <w:t>ab 10. Monat</w:t>
            </w:r>
          </w:p>
        </w:tc>
        <w:tc>
          <w:tcPr>
            <w:tcW w:w="1702" w:type="dxa"/>
          </w:tcPr>
          <w:p w:rsidR="0019509D" w:rsidRPr="00F41312" w:rsidRDefault="0019509D">
            <w:pPr>
              <w:jc w:val="center"/>
              <w:rPr>
                <w:sz w:val="18"/>
                <w:szCs w:val="18"/>
              </w:rPr>
            </w:pPr>
            <w:r w:rsidRPr="00F41312">
              <w:rPr>
                <w:sz w:val="18"/>
                <w:szCs w:val="18"/>
                <w:highlight w:val="lightGray"/>
              </w:rPr>
              <w:t>…%</w:t>
            </w:r>
          </w:p>
        </w:tc>
      </w:tr>
      <w:tr w:rsidR="00402398" w:rsidRPr="00F41312" w:rsidTr="0019509D">
        <w:trPr>
          <w:trHeight w:val="300"/>
        </w:trPr>
        <w:tc>
          <w:tcPr>
            <w:tcW w:w="1702" w:type="dxa"/>
            <w:noWrap/>
          </w:tcPr>
          <w:p w:rsidR="00402398" w:rsidRPr="0046529B" w:rsidRDefault="00A37B69" w:rsidP="00E15414">
            <w:pPr>
              <w:jc w:val="center"/>
              <w:rPr>
                <w:color w:val="FF0000"/>
                <w:sz w:val="18"/>
                <w:szCs w:val="18"/>
              </w:rPr>
            </w:pPr>
            <w:r w:rsidRPr="0046529B">
              <w:rPr>
                <w:color w:val="FF0000"/>
                <w:sz w:val="18"/>
                <w:szCs w:val="18"/>
              </w:rPr>
              <w:t>a</w:t>
            </w:r>
            <w:r w:rsidR="007F3E6E" w:rsidRPr="0046529B">
              <w:rPr>
                <w:color w:val="FF0000"/>
                <w:sz w:val="18"/>
                <w:szCs w:val="18"/>
              </w:rPr>
              <w:t>b</w:t>
            </w:r>
            <w:r w:rsidR="002C0979" w:rsidRPr="0046529B">
              <w:rPr>
                <w:color w:val="FF0000"/>
                <w:sz w:val="18"/>
                <w:szCs w:val="18"/>
              </w:rPr>
              <w:t xml:space="preserve"> 16. Monat</w:t>
            </w:r>
          </w:p>
        </w:tc>
        <w:tc>
          <w:tcPr>
            <w:tcW w:w="1702" w:type="dxa"/>
          </w:tcPr>
          <w:p w:rsidR="00402398" w:rsidRPr="0046529B" w:rsidRDefault="002C0979">
            <w:pPr>
              <w:jc w:val="center"/>
              <w:rPr>
                <w:color w:val="FF0000"/>
                <w:sz w:val="18"/>
                <w:szCs w:val="18"/>
                <w:highlight w:val="lightGray"/>
              </w:rPr>
            </w:pPr>
            <w:r w:rsidRPr="0046529B">
              <w:rPr>
                <w:color w:val="FF0000"/>
                <w:sz w:val="18"/>
                <w:szCs w:val="18"/>
                <w:highlight w:val="lightGray"/>
              </w:rPr>
              <w:t>…%</w:t>
            </w:r>
          </w:p>
        </w:tc>
      </w:tr>
    </w:tbl>
    <w:p w:rsidR="0019509D" w:rsidRPr="00F41312" w:rsidRDefault="0019509D" w:rsidP="00E15414">
      <w:pPr>
        <w:pStyle w:val="Titel"/>
        <w:spacing w:after="0"/>
        <w:ind w:left="1788"/>
        <w:jc w:val="both"/>
        <w:rPr>
          <w:rFonts w:cs="Arial"/>
          <w:b w:val="0"/>
          <w:sz w:val="18"/>
          <w:szCs w:val="18"/>
        </w:rPr>
      </w:pPr>
    </w:p>
    <w:p w:rsidR="0019509D" w:rsidRPr="00F41312" w:rsidRDefault="0019509D" w:rsidP="008A5C8D">
      <w:pPr>
        <w:pStyle w:val="Listenabsatz"/>
        <w:contextualSpacing w:val="0"/>
        <w:rPr>
          <w:rFonts w:cs="Arial"/>
          <w:b/>
          <w:sz w:val="18"/>
          <w:szCs w:val="18"/>
        </w:rPr>
      </w:pPr>
    </w:p>
    <w:p w:rsidR="0059313F" w:rsidRPr="00F41312" w:rsidRDefault="0059313F" w:rsidP="00E15414">
      <w:pPr>
        <w:pStyle w:val="Titel"/>
        <w:numPr>
          <w:ilvl w:val="3"/>
          <w:numId w:val="9"/>
        </w:numPr>
        <w:spacing w:after="0"/>
        <w:ind w:left="1788"/>
        <w:jc w:val="both"/>
        <w:rPr>
          <w:rFonts w:cs="Arial"/>
          <w:b w:val="0"/>
          <w:sz w:val="18"/>
          <w:szCs w:val="18"/>
        </w:rPr>
      </w:pPr>
      <w:r w:rsidRPr="00F41312">
        <w:rPr>
          <w:rFonts w:cs="Arial"/>
          <w:b w:val="0"/>
          <w:sz w:val="18"/>
          <w:szCs w:val="18"/>
        </w:rPr>
        <w:t xml:space="preserve">Die Überlassungsvergütung </w:t>
      </w:r>
      <w:r w:rsidR="00465AE5" w:rsidRPr="00F41312">
        <w:rPr>
          <w:rFonts w:cs="Arial"/>
          <w:b w:val="0"/>
          <w:sz w:val="18"/>
          <w:szCs w:val="18"/>
        </w:rPr>
        <w:t xml:space="preserve">beträgt höchstens </w:t>
      </w:r>
      <w:r w:rsidR="00465AE5" w:rsidRPr="00F41312">
        <w:rPr>
          <w:rFonts w:cs="Arial"/>
          <w:b w:val="0"/>
          <w:sz w:val="18"/>
          <w:szCs w:val="18"/>
          <w:highlight w:val="lightGray"/>
        </w:rPr>
        <w:t>………</w:t>
      </w:r>
      <w:r w:rsidR="00465AE5" w:rsidRPr="00F41312">
        <w:rPr>
          <w:rFonts w:cs="Arial"/>
          <w:b w:val="0"/>
          <w:sz w:val="18"/>
          <w:szCs w:val="18"/>
        </w:rPr>
        <w:t xml:space="preserve"> €.</w:t>
      </w:r>
      <w:r w:rsidR="00465AE5" w:rsidRPr="00F41312">
        <w:rPr>
          <w:rStyle w:val="Funotenzeichen"/>
          <w:rFonts w:cs="Arial"/>
          <w:b w:val="0"/>
          <w:sz w:val="18"/>
          <w:szCs w:val="18"/>
        </w:rPr>
        <w:footnoteReference w:id="10"/>
      </w:r>
      <w:r w:rsidR="00D15176" w:rsidRPr="00F41312">
        <w:rPr>
          <w:rFonts w:cs="Arial"/>
          <w:b w:val="0"/>
          <w:sz w:val="18"/>
          <w:szCs w:val="18"/>
        </w:rPr>
        <w:t xml:space="preserve"> </w:t>
      </w:r>
    </w:p>
    <w:p w:rsidR="0007475B" w:rsidRPr="00F41312" w:rsidRDefault="0007475B">
      <w:pPr>
        <w:pStyle w:val="Titel"/>
        <w:spacing w:after="0"/>
        <w:ind w:left="1788"/>
        <w:jc w:val="both"/>
        <w:rPr>
          <w:rFonts w:cs="Arial"/>
          <w:b w:val="0"/>
          <w:i/>
          <w:sz w:val="18"/>
          <w:szCs w:val="18"/>
        </w:rPr>
      </w:pPr>
    </w:p>
    <w:p w:rsidR="003F6365" w:rsidRPr="00F41312" w:rsidRDefault="00FB65F9">
      <w:pPr>
        <w:pStyle w:val="Titel"/>
        <w:numPr>
          <w:ilvl w:val="3"/>
          <w:numId w:val="9"/>
        </w:numPr>
        <w:spacing w:after="0"/>
        <w:ind w:left="1788"/>
        <w:jc w:val="both"/>
        <w:rPr>
          <w:rFonts w:cs="Arial"/>
          <w:b w:val="0"/>
          <w:i/>
          <w:sz w:val="18"/>
          <w:szCs w:val="18"/>
          <w:highlight w:val="lightGray"/>
        </w:rPr>
      </w:pPr>
      <w:r w:rsidRPr="00F41312">
        <w:rPr>
          <w:rFonts w:cs="Arial"/>
          <w:b w:val="0"/>
          <w:i/>
          <w:sz w:val="18"/>
          <w:szCs w:val="18"/>
          <w:highlight w:val="lightGray"/>
        </w:rPr>
        <w:t xml:space="preserve">Alt. </w:t>
      </w:r>
      <w:r w:rsidR="003F6365" w:rsidRPr="00F41312">
        <w:rPr>
          <w:rFonts w:cs="Arial"/>
          <w:b w:val="0"/>
          <w:i/>
          <w:sz w:val="18"/>
          <w:szCs w:val="18"/>
          <w:highlight w:val="lightGray"/>
        </w:rPr>
        <w:t>Faktorvergütung:</w:t>
      </w:r>
    </w:p>
    <w:p w:rsidR="003F6365" w:rsidRPr="00F41312" w:rsidRDefault="003F6365" w:rsidP="008A5C8D">
      <w:pPr>
        <w:pStyle w:val="Titel"/>
        <w:spacing w:after="0"/>
        <w:ind w:left="1800"/>
        <w:jc w:val="both"/>
        <w:rPr>
          <w:rFonts w:cs="Arial"/>
          <w:b w:val="0"/>
          <w:i/>
          <w:sz w:val="18"/>
          <w:szCs w:val="18"/>
        </w:rPr>
      </w:pPr>
      <w:r w:rsidRPr="00F41312">
        <w:rPr>
          <w:rFonts w:cs="Arial"/>
          <w:b w:val="0"/>
          <w:i/>
          <w:sz w:val="18"/>
          <w:szCs w:val="18"/>
        </w:rPr>
        <w:t xml:space="preserve">Als Überlassungshonorar zahlt der Kunde den </w:t>
      </w:r>
      <w:r w:rsidRPr="00F41312">
        <w:rPr>
          <w:rFonts w:cs="Arial"/>
          <w:b w:val="0"/>
          <w:i/>
          <w:sz w:val="18"/>
          <w:szCs w:val="18"/>
          <w:highlight w:val="lightGray"/>
        </w:rPr>
        <w:t>x-fachen</w:t>
      </w:r>
      <w:r w:rsidRPr="00F41312">
        <w:rPr>
          <w:rFonts w:cs="Arial"/>
          <w:b w:val="0"/>
          <w:i/>
          <w:sz w:val="18"/>
          <w:szCs w:val="18"/>
        </w:rPr>
        <w:t xml:space="preserve"> Betrag des durch den Verleiher an den A</w:t>
      </w:r>
      <w:r w:rsidRPr="00F41312">
        <w:rPr>
          <w:rFonts w:cs="Arial"/>
          <w:b w:val="0"/>
          <w:i/>
          <w:sz w:val="18"/>
          <w:szCs w:val="18"/>
        </w:rPr>
        <w:t>r</w:t>
      </w:r>
      <w:r w:rsidRPr="00F41312">
        <w:rPr>
          <w:rFonts w:cs="Arial"/>
          <w:b w:val="0"/>
          <w:i/>
          <w:sz w:val="18"/>
          <w:szCs w:val="18"/>
        </w:rPr>
        <w:t xml:space="preserve">beitnehmer zu zahlenden Produktivstundenlohns. Als Produktivstundenlohn gilt der Lohn, den der Verleiher dem Arbeitnehmer nach den tariflichen Vorschriften, insbesondere nach dem </w:t>
      </w:r>
      <w:proofErr w:type="spellStart"/>
      <w:r w:rsidRPr="00F41312">
        <w:rPr>
          <w:rFonts w:cs="Arial"/>
          <w:b w:val="0"/>
          <w:i/>
          <w:sz w:val="18"/>
          <w:szCs w:val="18"/>
        </w:rPr>
        <w:t>iGZ</w:t>
      </w:r>
      <w:proofErr w:type="spellEnd"/>
      <w:r w:rsidRPr="00F41312">
        <w:rPr>
          <w:rFonts w:cs="Arial"/>
          <w:b w:val="0"/>
          <w:i/>
          <w:sz w:val="18"/>
          <w:szCs w:val="18"/>
        </w:rPr>
        <w:t>/BAP-Tarifwerk und den Branchenzuschlagstarifverträgen während eines Einsatzes beim Kunden zu zahlen hat.</w:t>
      </w:r>
    </w:p>
    <w:p w:rsidR="00164595" w:rsidRPr="00F41312" w:rsidRDefault="00164595" w:rsidP="008A5C8D">
      <w:pPr>
        <w:pStyle w:val="Titel"/>
        <w:spacing w:after="0"/>
        <w:ind w:left="1800"/>
        <w:jc w:val="both"/>
        <w:rPr>
          <w:rFonts w:cs="Arial"/>
          <w:b w:val="0"/>
          <w:i/>
          <w:sz w:val="18"/>
          <w:szCs w:val="18"/>
        </w:rPr>
      </w:pPr>
    </w:p>
    <w:p w:rsidR="007F0F8C" w:rsidRPr="00F41312" w:rsidRDefault="007F0F8C" w:rsidP="008A5C8D">
      <w:pPr>
        <w:pStyle w:val="Titel"/>
        <w:numPr>
          <w:ilvl w:val="0"/>
          <w:numId w:val="9"/>
        </w:numPr>
        <w:spacing w:after="0"/>
        <w:jc w:val="both"/>
        <w:rPr>
          <w:rFonts w:cs="Arial"/>
          <w:sz w:val="18"/>
          <w:szCs w:val="18"/>
        </w:rPr>
      </w:pPr>
      <w:r w:rsidRPr="00F41312">
        <w:rPr>
          <w:rFonts w:cs="Arial"/>
          <w:sz w:val="18"/>
          <w:szCs w:val="18"/>
        </w:rPr>
        <w:t>Wesentliche Arbeitsbedingungen</w:t>
      </w:r>
    </w:p>
    <w:p w:rsidR="00164595" w:rsidRPr="00F41312" w:rsidRDefault="00164595" w:rsidP="008A5C8D">
      <w:pPr>
        <w:pStyle w:val="Titel"/>
        <w:spacing w:after="0"/>
        <w:ind w:left="1068"/>
        <w:jc w:val="both"/>
        <w:rPr>
          <w:rFonts w:cs="Arial"/>
          <w:sz w:val="18"/>
          <w:szCs w:val="18"/>
        </w:rPr>
      </w:pPr>
    </w:p>
    <w:p w:rsidR="007F0F8C" w:rsidRPr="00F41312" w:rsidRDefault="007F0F8C" w:rsidP="008A5C8D">
      <w:pPr>
        <w:pStyle w:val="Titel"/>
        <w:spacing w:after="0"/>
        <w:ind w:left="720" w:firstLine="696"/>
        <w:jc w:val="both"/>
        <w:rPr>
          <w:rFonts w:cs="Arial"/>
          <w:b w:val="0"/>
          <w:sz w:val="18"/>
          <w:szCs w:val="18"/>
        </w:rPr>
      </w:pPr>
      <w:r w:rsidRPr="00F41312">
        <w:rPr>
          <w:rFonts w:cs="Arial"/>
          <w:b w:val="0"/>
          <w:sz w:val="18"/>
          <w:szCs w:val="18"/>
        </w:rPr>
        <w:t xml:space="preserve">Nach Ablauf von </w:t>
      </w:r>
      <w:r w:rsidRPr="00F41312">
        <w:rPr>
          <w:rFonts w:cs="Arial"/>
          <w:b w:val="0"/>
          <w:sz w:val="18"/>
          <w:szCs w:val="18"/>
          <w:highlight w:val="lightGray"/>
        </w:rPr>
        <w:t>9 / 15</w:t>
      </w:r>
      <w:r w:rsidRPr="00F41312">
        <w:rPr>
          <w:rFonts w:cs="Arial"/>
          <w:b w:val="0"/>
          <w:sz w:val="18"/>
          <w:szCs w:val="18"/>
        </w:rPr>
        <w:t xml:space="preserve"> Monaten beträgt die Überlassungsvergütung: </w:t>
      </w:r>
    </w:p>
    <w:p w:rsidR="007F0F8C" w:rsidRPr="00F41312" w:rsidRDefault="007F0F8C" w:rsidP="008A5C8D">
      <w:pPr>
        <w:pStyle w:val="Titel"/>
        <w:spacing w:after="0"/>
        <w:ind w:left="720"/>
        <w:jc w:val="both"/>
        <w:rPr>
          <w:rFonts w:cs="Arial"/>
          <w:b w:val="0"/>
          <w:sz w:val="18"/>
          <w:szCs w:val="18"/>
        </w:rPr>
      </w:pPr>
    </w:p>
    <w:p w:rsidR="007F0F8C" w:rsidRPr="00F41312" w:rsidRDefault="007F0F8C" w:rsidP="008A5C8D">
      <w:pPr>
        <w:pStyle w:val="Titel"/>
        <w:spacing w:after="0"/>
        <w:ind w:left="1416"/>
        <w:jc w:val="both"/>
        <w:rPr>
          <w:rFonts w:cs="Arial"/>
          <w:b w:val="0"/>
          <w:sz w:val="18"/>
          <w:szCs w:val="18"/>
        </w:rPr>
      </w:pPr>
      <w:r w:rsidRPr="00F41312">
        <w:rPr>
          <w:rFonts w:cs="Arial"/>
          <w:b w:val="0"/>
          <w:sz w:val="18"/>
          <w:szCs w:val="18"/>
        </w:rPr>
        <w:t xml:space="preserve">a. </w:t>
      </w:r>
      <w:r w:rsidRPr="00F41312">
        <w:rPr>
          <w:rFonts w:cs="Arial"/>
          <w:b w:val="0"/>
          <w:sz w:val="18"/>
          <w:szCs w:val="18"/>
          <w:highlight w:val="lightGray"/>
        </w:rPr>
        <w:t>………..</w:t>
      </w:r>
      <w:r w:rsidRPr="00F41312">
        <w:rPr>
          <w:rFonts w:cs="Arial"/>
          <w:b w:val="0"/>
          <w:sz w:val="18"/>
          <w:szCs w:val="18"/>
        </w:rPr>
        <w:t xml:space="preserve"> € pro Stunde.</w:t>
      </w:r>
    </w:p>
    <w:p w:rsidR="007F0F8C" w:rsidRPr="00F41312" w:rsidRDefault="007F0F8C" w:rsidP="008A5C8D">
      <w:pPr>
        <w:pStyle w:val="Titel"/>
        <w:numPr>
          <w:ilvl w:val="0"/>
          <w:numId w:val="17"/>
        </w:numPr>
        <w:spacing w:after="0"/>
        <w:jc w:val="both"/>
        <w:rPr>
          <w:rFonts w:cs="Arial"/>
          <w:b w:val="0"/>
          <w:i/>
          <w:sz w:val="18"/>
          <w:szCs w:val="18"/>
          <w:highlight w:val="lightGray"/>
        </w:rPr>
      </w:pPr>
      <w:r w:rsidRPr="00F41312">
        <w:rPr>
          <w:rFonts w:cs="Arial"/>
          <w:b w:val="0"/>
          <w:i/>
          <w:sz w:val="18"/>
          <w:szCs w:val="18"/>
          <w:highlight w:val="lightGray"/>
        </w:rPr>
        <w:t>Alt. Faktorvergütung:</w:t>
      </w:r>
    </w:p>
    <w:p w:rsidR="007F0F8C" w:rsidRPr="00F41312" w:rsidRDefault="007F0F8C" w:rsidP="008A5C8D">
      <w:pPr>
        <w:pStyle w:val="Titel"/>
        <w:spacing w:after="0"/>
        <w:ind w:left="1788"/>
        <w:jc w:val="both"/>
        <w:rPr>
          <w:rFonts w:cs="Arial"/>
          <w:b w:val="0"/>
          <w:i/>
          <w:sz w:val="18"/>
          <w:szCs w:val="18"/>
        </w:rPr>
      </w:pPr>
      <w:r w:rsidRPr="00F41312">
        <w:rPr>
          <w:rFonts w:cs="Arial"/>
          <w:b w:val="0"/>
          <w:i/>
          <w:sz w:val="18"/>
          <w:szCs w:val="18"/>
        </w:rPr>
        <w:t>Als Überlassungshonorar zahlt der Kunde den x-fachen Betrag des durch den Verleiher an den A</w:t>
      </w:r>
      <w:r w:rsidRPr="00F41312">
        <w:rPr>
          <w:rFonts w:cs="Arial"/>
          <w:b w:val="0"/>
          <w:i/>
          <w:sz w:val="18"/>
          <w:szCs w:val="18"/>
        </w:rPr>
        <w:t>r</w:t>
      </w:r>
      <w:r w:rsidRPr="00F41312">
        <w:rPr>
          <w:rFonts w:cs="Arial"/>
          <w:b w:val="0"/>
          <w:i/>
          <w:sz w:val="18"/>
          <w:szCs w:val="18"/>
        </w:rPr>
        <w:t xml:space="preserve">beitnehmer zu zahlenden durchschnittlichen Produktivstundenlohns unter Berücksichtigung der durch den Kunden </w:t>
      </w:r>
      <w:r w:rsidR="00164595" w:rsidRPr="00F41312">
        <w:rPr>
          <w:rFonts w:cs="Arial"/>
          <w:b w:val="0"/>
          <w:i/>
          <w:sz w:val="18"/>
          <w:szCs w:val="18"/>
        </w:rPr>
        <w:t xml:space="preserve">gegenüber einem vergleichbaren </w:t>
      </w:r>
      <w:r w:rsidR="0060511F">
        <w:rPr>
          <w:rFonts w:cs="Arial"/>
          <w:b w:val="0"/>
          <w:i/>
          <w:sz w:val="18"/>
          <w:szCs w:val="18"/>
        </w:rPr>
        <w:t>Stamma</w:t>
      </w:r>
      <w:r w:rsidR="00164595" w:rsidRPr="00F41312">
        <w:rPr>
          <w:rFonts w:cs="Arial"/>
          <w:b w:val="0"/>
          <w:i/>
          <w:sz w:val="18"/>
          <w:szCs w:val="18"/>
        </w:rPr>
        <w:t xml:space="preserve">rbeitnehmer </w:t>
      </w:r>
      <w:r w:rsidRPr="00F41312">
        <w:rPr>
          <w:rFonts w:cs="Arial"/>
          <w:b w:val="0"/>
          <w:i/>
          <w:sz w:val="18"/>
          <w:szCs w:val="18"/>
        </w:rPr>
        <w:t>zu gewährenden Arbeitsbedi</w:t>
      </w:r>
      <w:r w:rsidRPr="00F41312">
        <w:rPr>
          <w:rFonts w:cs="Arial"/>
          <w:b w:val="0"/>
          <w:i/>
          <w:sz w:val="18"/>
          <w:szCs w:val="18"/>
        </w:rPr>
        <w:t>n</w:t>
      </w:r>
      <w:r w:rsidRPr="00F41312">
        <w:rPr>
          <w:rFonts w:cs="Arial"/>
          <w:b w:val="0"/>
          <w:i/>
          <w:sz w:val="18"/>
          <w:szCs w:val="18"/>
        </w:rPr>
        <w:t xml:space="preserve">gungen. </w:t>
      </w:r>
    </w:p>
    <w:p w:rsidR="0059313F" w:rsidRPr="00F41312" w:rsidRDefault="007F0F8C" w:rsidP="008A5C8D">
      <w:pPr>
        <w:pStyle w:val="Titel"/>
        <w:spacing w:after="0"/>
        <w:ind w:left="720"/>
        <w:jc w:val="both"/>
        <w:rPr>
          <w:rFonts w:cs="Arial"/>
          <w:b w:val="0"/>
          <w:sz w:val="18"/>
          <w:szCs w:val="18"/>
        </w:rPr>
      </w:pPr>
      <w:r w:rsidRPr="00F41312">
        <w:rPr>
          <w:rFonts w:cs="Arial"/>
          <w:b w:val="0"/>
          <w:sz w:val="18"/>
          <w:szCs w:val="18"/>
        </w:rPr>
        <w:tab/>
      </w:r>
    </w:p>
    <w:p w:rsidR="00164595" w:rsidRPr="00F41312" w:rsidRDefault="0059313F" w:rsidP="00E15414">
      <w:pPr>
        <w:pStyle w:val="Titel"/>
        <w:numPr>
          <w:ilvl w:val="0"/>
          <w:numId w:val="9"/>
        </w:numPr>
        <w:spacing w:after="0"/>
        <w:jc w:val="both"/>
        <w:rPr>
          <w:rFonts w:cs="Arial"/>
          <w:sz w:val="18"/>
          <w:szCs w:val="18"/>
        </w:rPr>
      </w:pPr>
      <w:r w:rsidRPr="00F41312">
        <w:rPr>
          <w:rFonts w:cs="Arial"/>
          <w:sz w:val="18"/>
          <w:szCs w:val="18"/>
        </w:rPr>
        <w:t>Zuschläge</w:t>
      </w:r>
    </w:p>
    <w:p w:rsidR="0059313F" w:rsidRPr="00F41312" w:rsidRDefault="0059313F" w:rsidP="008A5C8D">
      <w:pPr>
        <w:pStyle w:val="Titel"/>
        <w:spacing w:after="0"/>
        <w:ind w:left="1068"/>
        <w:jc w:val="both"/>
        <w:rPr>
          <w:rFonts w:cs="Arial"/>
          <w:sz w:val="18"/>
          <w:szCs w:val="18"/>
        </w:rPr>
      </w:pPr>
    </w:p>
    <w:p w:rsidR="00FC0269" w:rsidRPr="00F41312" w:rsidRDefault="000E0B9C" w:rsidP="00E15414">
      <w:pPr>
        <w:pStyle w:val="Titel"/>
        <w:spacing w:after="0"/>
        <w:ind w:left="1416"/>
        <w:jc w:val="both"/>
        <w:rPr>
          <w:rFonts w:cs="Arial"/>
          <w:b w:val="0"/>
          <w:sz w:val="18"/>
          <w:szCs w:val="18"/>
        </w:rPr>
      </w:pPr>
      <w:r w:rsidRPr="00F41312">
        <w:rPr>
          <w:rFonts w:cs="Arial"/>
          <w:b w:val="0"/>
          <w:sz w:val="18"/>
          <w:szCs w:val="18"/>
        </w:rPr>
        <w:t>Der Kunde zahlt darüber hinaus folgende Zuschläge</w:t>
      </w:r>
      <w:r w:rsidR="00FB65F9" w:rsidRPr="00F41312">
        <w:rPr>
          <w:rFonts w:cs="Arial"/>
          <w:b w:val="0"/>
          <w:sz w:val="18"/>
          <w:szCs w:val="18"/>
        </w:rPr>
        <w:t xml:space="preserve"> auf die </w:t>
      </w:r>
      <w:r w:rsidR="00FC0269" w:rsidRPr="00F41312">
        <w:rPr>
          <w:rFonts w:cs="Arial"/>
          <w:b w:val="0"/>
          <w:sz w:val="18"/>
          <w:szCs w:val="18"/>
        </w:rPr>
        <w:t>am Einsatztag für den Arbeitnehmer geltende</w:t>
      </w:r>
      <w:r w:rsidR="00FB65F9" w:rsidRPr="00F41312">
        <w:rPr>
          <w:rFonts w:cs="Arial"/>
          <w:b w:val="0"/>
          <w:sz w:val="18"/>
          <w:szCs w:val="18"/>
        </w:rPr>
        <w:t xml:space="preserve"> Überlassungsvergütung</w:t>
      </w:r>
      <w:r w:rsidRPr="00F41312">
        <w:rPr>
          <w:rFonts w:cs="Arial"/>
          <w:b w:val="0"/>
          <w:sz w:val="18"/>
          <w:szCs w:val="18"/>
        </w:rPr>
        <w:t>:</w:t>
      </w:r>
    </w:p>
    <w:p w:rsidR="0059313F" w:rsidRPr="00F41312" w:rsidRDefault="0059313F">
      <w:pPr>
        <w:pStyle w:val="Titel"/>
        <w:spacing w:after="0"/>
        <w:ind w:left="1416"/>
        <w:jc w:val="both"/>
        <w:rPr>
          <w:rFonts w:cs="Arial"/>
          <w:b w:val="0"/>
          <w:sz w:val="18"/>
          <w:szCs w:val="18"/>
        </w:rPr>
      </w:pPr>
    </w:p>
    <w:p w:rsidR="0059313F" w:rsidRPr="00F41312" w:rsidRDefault="0059313F">
      <w:pPr>
        <w:pStyle w:val="Titel"/>
        <w:spacing w:after="0"/>
        <w:ind w:left="720" w:firstLine="696"/>
        <w:jc w:val="both"/>
        <w:rPr>
          <w:rFonts w:cs="Arial"/>
          <w:sz w:val="18"/>
          <w:szCs w:val="18"/>
        </w:rPr>
      </w:pPr>
      <w:r w:rsidRPr="00F41312">
        <w:rPr>
          <w:rFonts w:cs="Arial"/>
          <w:b w:val="0"/>
          <w:sz w:val="18"/>
          <w:szCs w:val="18"/>
        </w:rPr>
        <w:t>Nachtzuschlag:</w:t>
      </w:r>
      <w:r w:rsidRPr="00F41312">
        <w:rPr>
          <w:rFonts w:cs="Arial"/>
          <w:b w:val="0"/>
          <w:sz w:val="18"/>
          <w:szCs w:val="18"/>
        </w:rPr>
        <w:tab/>
      </w:r>
      <w:r w:rsidRPr="00F41312">
        <w:rPr>
          <w:rFonts w:cs="Arial"/>
          <w:sz w:val="18"/>
          <w:szCs w:val="18"/>
        </w:rPr>
        <w:tab/>
      </w:r>
      <w:r w:rsidR="000E0B9C" w:rsidRPr="00F41312">
        <w:rPr>
          <w:rFonts w:cs="Arial"/>
          <w:b w:val="0"/>
          <w:sz w:val="18"/>
          <w:szCs w:val="18"/>
        </w:rPr>
        <w:t>XXX</w:t>
      </w:r>
      <w:r w:rsidRPr="00F41312">
        <w:rPr>
          <w:rFonts w:cs="Arial"/>
          <w:sz w:val="18"/>
          <w:szCs w:val="18"/>
        </w:rPr>
        <w:tab/>
      </w:r>
    </w:p>
    <w:p w:rsidR="0059313F" w:rsidRPr="00F41312" w:rsidRDefault="000E0B9C">
      <w:pPr>
        <w:pStyle w:val="Titel"/>
        <w:spacing w:after="0"/>
        <w:ind w:left="12"/>
        <w:jc w:val="both"/>
        <w:rPr>
          <w:rFonts w:cs="Arial"/>
          <w:b w:val="0"/>
          <w:sz w:val="18"/>
          <w:szCs w:val="18"/>
        </w:rPr>
      </w:pPr>
      <w:r w:rsidRPr="00F41312">
        <w:rPr>
          <w:rFonts w:cs="Arial"/>
          <w:b w:val="0"/>
          <w:sz w:val="18"/>
          <w:szCs w:val="18"/>
        </w:rPr>
        <w:tab/>
      </w:r>
      <w:r w:rsidRPr="00F41312">
        <w:rPr>
          <w:rFonts w:cs="Arial"/>
          <w:b w:val="0"/>
          <w:sz w:val="18"/>
          <w:szCs w:val="18"/>
        </w:rPr>
        <w:tab/>
        <w:t>Feiertagszuschlag</w:t>
      </w:r>
      <w:r w:rsidRPr="00F41312">
        <w:rPr>
          <w:rFonts w:cs="Arial"/>
          <w:b w:val="0"/>
          <w:sz w:val="18"/>
          <w:szCs w:val="18"/>
        </w:rPr>
        <w:tab/>
        <w:t>XXX</w:t>
      </w:r>
      <w:r w:rsidR="0059313F" w:rsidRPr="00F41312">
        <w:rPr>
          <w:rFonts w:cs="Arial"/>
          <w:b w:val="0"/>
          <w:sz w:val="18"/>
          <w:szCs w:val="18"/>
        </w:rPr>
        <w:tab/>
      </w:r>
    </w:p>
    <w:p w:rsidR="0059313F" w:rsidRPr="00F41312" w:rsidRDefault="000E0B9C">
      <w:pPr>
        <w:pStyle w:val="Titel"/>
        <w:spacing w:after="0"/>
        <w:ind w:left="12"/>
        <w:jc w:val="both"/>
        <w:rPr>
          <w:rFonts w:cs="Arial"/>
          <w:b w:val="0"/>
          <w:sz w:val="18"/>
          <w:szCs w:val="18"/>
        </w:rPr>
      </w:pPr>
      <w:r w:rsidRPr="00F41312">
        <w:rPr>
          <w:rFonts w:cs="Arial"/>
          <w:b w:val="0"/>
          <w:sz w:val="18"/>
          <w:szCs w:val="18"/>
        </w:rPr>
        <w:tab/>
      </w:r>
      <w:r w:rsidRPr="00F41312">
        <w:rPr>
          <w:rFonts w:cs="Arial"/>
          <w:b w:val="0"/>
          <w:sz w:val="18"/>
          <w:szCs w:val="18"/>
        </w:rPr>
        <w:tab/>
        <w:t>Sonntagszuschlag</w:t>
      </w:r>
      <w:r w:rsidRPr="00F41312">
        <w:rPr>
          <w:rFonts w:cs="Arial"/>
          <w:b w:val="0"/>
          <w:sz w:val="18"/>
          <w:szCs w:val="18"/>
        </w:rPr>
        <w:tab/>
        <w:t>XXX</w:t>
      </w:r>
      <w:r w:rsidR="0059313F" w:rsidRPr="00F41312">
        <w:rPr>
          <w:rFonts w:cs="Arial"/>
          <w:b w:val="0"/>
          <w:sz w:val="18"/>
          <w:szCs w:val="18"/>
        </w:rPr>
        <w:tab/>
      </w:r>
      <w:r w:rsidR="0059313F" w:rsidRPr="00F41312">
        <w:rPr>
          <w:rFonts w:cs="Arial"/>
          <w:b w:val="0"/>
          <w:sz w:val="18"/>
          <w:szCs w:val="18"/>
        </w:rPr>
        <w:tab/>
      </w:r>
    </w:p>
    <w:p w:rsidR="0059313F" w:rsidRPr="00F41312" w:rsidRDefault="0059313F">
      <w:pPr>
        <w:pStyle w:val="Titel"/>
        <w:spacing w:after="0"/>
        <w:ind w:left="12"/>
        <w:jc w:val="both"/>
        <w:rPr>
          <w:rFonts w:cs="Arial"/>
          <w:b w:val="0"/>
          <w:sz w:val="18"/>
          <w:szCs w:val="18"/>
        </w:rPr>
      </w:pPr>
      <w:r w:rsidRPr="00F41312">
        <w:rPr>
          <w:rFonts w:cs="Arial"/>
          <w:b w:val="0"/>
          <w:sz w:val="18"/>
          <w:szCs w:val="18"/>
        </w:rPr>
        <w:tab/>
      </w:r>
      <w:r w:rsidRPr="00F41312">
        <w:rPr>
          <w:rFonts w:cs="Arial"/>
          <w:b w:val="0"/>
          <w:sz w:val="18"/>
          <w:szCs w:val="18"/>
        </w:rPr>
        <w:tab/>
        <w:t>Mehrarbeitszuschlag</w:t>
      </w:r>
      <w:r w:rsidRPr="00F41312">
        <w:rPr>
          <w:rFonts w:cs="Arial"/>
          <w:b w:val="0"/>
          <w:sz w:val="18"/>
          <w:szCs w:val="18"/>
        </w:rPr>
        <w:tab/>
      </w:r>
      <w:r w:rsidR="000E0B9C" w:rsidRPr="00F41312">
        <w:rPr>
          <w:rFonts w:cs="Arial"/>
          <w:b w:val="0"/>
          <w:sz w:val="18"/>
          <w:szCs w:val="18"/>
        </w:rPr>
        <w:t>XXX</w:t>
      </w:r>
      <w:r w:rsidRPr="00F41312">
        <w:rPr>
          <w:rFonts w:cs="Arial"/>
          <w:b w:val="0"/>
          <w:sz w:val="18"/>
          <w:szCs w:val="18"/>
        </w:rPr>
        <w:t xml:space="preserve">  </w:t>
      </w:r>
      <w:r w:rsidRPr="00F41312">
        <w:rPr>
          <w:rFonts w:cs="Arial"/>
          <w:b w:val="0"/>
          <w:sz w:val="18"/>
          <w:szCs w:val="18"/>
        </w:rPr>
        <w:tab/>
      </w:r>
      <w:r w:rsidRPr="00F41312">
        <w:rPr>
          <w:rFonts w:cs="Arial"/>
          <w:b w:val="0"/>
          <w:sz w:val="18"/>
          <w:szCs w:val="18"/>
        </w:rPr>
        <w:tab/>
      </w:r>
    </w:p>
    <w:p w:rsidR="0059313F" w:rsidRPr="00F41312" w:rsidRDefault="0059313F" w:rsidP="008A5C8D">
      <w:pPr>
        <w:pStyle w:val="Titel"/>
        <w:spacing w:after="0"/>
        <w:ind w:left="12"/>
        <w:jc w:val="both"/>
        <w:rPr>
          <w:rFonts w:cs="Arial"/>
          <w:b w:val="0"/>
          <w:sz w:val="18"/>
          <w:szCs w:val="18"/>
        </w:rPr>
      </w:pPr>
    </w:p>
    <w:p w:rsidR="00164595" w:rsidRPr="00F41312" w:rsidRDefault="0059313F" w:rsidP="00E15414">
      <w:pPr>
        <w:pStyle w:val="Titel"/>
        <w:numPr>
          <w:ilvl w:val="0"/>
          <w:numId w:val="9"/>
        </w:numPr>
        <w:spacing w:after="0"/>
        <w:jc w:val="both"/>
        <w:rPr>
          <w:rFonts w:cs="Arial"/>
          <w:sz w:val="18"/>
          <w:szCs w:val="18"/>
        </w:rPr>
      </w:pPr>
      <w:r w:rsidRPr="00F41312">
        <w:rPr>
          <w:rFonts w:cs="Arial"/>
          <w:sz w:val="18"/>
          <w:szCs w:val="18"/>
        </w:rPr>
        <w:t>Sonstige Zulagen</w:t>
      </w:r>
    </w:p>
    <w:p w:rsidR="000E0B9C" w:rsidRPr="00F41312" w:rsidRDefault="000E0B9C" w:rsidP="008A5C8D">
      <w:pPr>
        <w:pStyle w:val="Titel"/>
        <w:spacing w:after="0"/>
        <w:ind w:left="1068"/>
        <w:jc w:val="both"/>
        <w:rPr>
          <w:rFonts w:cs="Arial"/>
          <w:sz w:val="18"/>
          <w:szCs w:val="18"/>
        </w:rPr>
      </w:pPr>
    </w:p>
    <w:p w:rsidR="0059313F" w:rsidRPr="00F41312" w:rsidRDefault="00FB65F9" w:rsidP="008A5C8D">
      <w:pPr>
        <w:pStyle w:val="Titel"/>
        <w:widowControl w:val="0"/>
        <w:spacing w:after="0"/>
        <w:ind w:left="1418"/>
        <w:jc w:val="both"/>
        <w:rPr>
          <w:rFonts w:cs="Arial"/>
          <w:b w:val="0"/>
          <w:sz w:val="18"/>
          <w:szCs w:val="18"/>
        </w:rPr>
      </w:pPr>
      <w:r w:rsidRPr="00F41312">
        <w:rPr>
          <w:rFonts w:cs="Arial"/>
          <w:b w:val="0"/>
          <w:sz w:val="18"/>
          <w:szCs w:val="18"/>
        </w:rPr>
        <w:t xml:space="preserve">Der Kunde zahlt </w:t>
      </w:r>
      <w:r w:rsidR="0059313F" w:rsidRPr="00F41312">
        <w:rPr>
          <w:rFonts w:cs="Arial"/>
          <w:b w:val="0"/>
          <w:sz w:val="18"/>
          <w:szCs w:val="18"/>
        </w:rPr>
        <w:t>Aufwandsentschädigungen, Vergütung Fahrzeit, Erschwerniszulage</w:t>
      </w:r>
      <w:r w:rsidR="00FC0269" w:rsidRPr="00F41312">
        <w:rPr>
          <w:rFonts w:cs="Arial"/>
          <w:b w:val="0"/>
          <w:sz w:val="18"/>
          <w:szCs w:val="18"/>
        </w:rPr>
        <w:t>n in folgendem U</w:t>
      </w:r>
      <w:r w:rsidR="00FC0269" w:rsidRPr="00F41312">
        <w:rPr>
          <w:rFonts w:cs="Arial"/>
          <w:b w:val="0"/>
          <w:sz w:val="18"/>
          <w:szCs w:val="18"/>
        </w:rPr>
        <w:t>m</w:t>
      </w:r>
      <w:r w:rsidR="00FC0269" w:rsidRPr="00F41312">
        <w:rPr>
          <w:rFonts w:cs="Arial"/>
          <w:b w:val="0"/>
          <w:sz w:val="18"/>
          <w:szCs w:val="18"/>
        </w:rPr>
        <w:t xml:space="preserve">fang: </w:t>
      </w:r>
      <w:r w:rsidR="00FC0269" w:rsidRPr="00F41312">
        <w:rPr>
          <w:rFonts w:cs="Arial"/>
          <w:b w:val="0"/>
          <w:sz w:val="18"/>
          <w:szCs w:val="18"/>
          <w:highlight w:val="lightGray"/>
        </w:rPr>
        <w:t>………..</w:t>
      </w:r>
      <w:r w:rsidR="00FC0269" w:rsidRPr="00F41312">
        <w:rPr>
          <w:rFonts w:cs="Arial"/>
          <w:b w:val="0"/>
          <w:sz w:val="18"/>
          <w:szCs w:val="18"/>
        </w:rPr>
        <w:t xml:space="preserve"> .</w:t>
      </w:r>
    </w:p>
    <w:p w:rsidR="00417D57" w:rsidRPr="00F41312" w:rsidRDefault="00417D57" w:rsidP="00E15414">
      <w:pPr>
        <w:pStyle w:val="Textkrper-Einzug3"/>
        <w:widowControl w:val="0"/>
        <w:ind w:left="0"/>
        <w:rPr>
          <w:rFonts w:ascii="Arial" w:hAnsi="Arial"/>
          <w:szCs w:val="18"/>
        </w:rPr>
      </w:pPr>
    </w:p>
    <w:p w:rsidR="00164595" w:rsidRPr="00F41312" w:rsidRDefault="00164595" w:rsidP="00E15414">
      <w:pPr>
        <w:pStyle w:val="Textkrper-Einzug3"/>
        <w:widowControl w:val="0"/>
        <w:ind w:left="0"/>
        <w:rPr>
          <w:rFonts w:ascii="Arial" w:hAnsi="Arial"/>
          <w:szCs w:val="18"/>
        </w:rPr>
      </w:pPr>
    </w:p>
    <w:p w:rsidR="00FA1C7A" w:rsidRPr="00F41312" w:rsidRDefault="00FA1C7A">
      <w:pPr>
        <w:pStyle w:val="Textkrper-Einzug3"/>
        <w:widowControl w:val="0"/>
        <w:ind w:left="0"/>
        <w:rPr>
          <w:rFonts w:ascii="Arial" w:hAnsi="Arial"/>
          <w:szCs w:val="18"/>
        </w:rPr>
      </w:pPr>
    </w:p>
    <w:p w:rsidR="000E0B9C" w:rsidRPr="00F41312" w:rsidRDefault="000E0B9C" w:rsidP="008A5C8D">
      <w:pPr>
        <w:pStyle w:val="Textkrper-Zeileneinzug"/>
        <w:widowControl w:val="0"/>
        <w:ind w:left="709" w:firstLine="0"/>
        <w:jc w:val="both"/>
        <w:rPr>
          <w:sz w:val="18"/>
          <w:szCs w:val="18"/>
        </w:rPr>
      </w:pPr>
      <w:r w:rsidRPr="00F41312">
        <w:rPr>
          <w:sz w:val="18"/>
          <w:szCs w:val="18"/>
          <w:highlight w:val="lightGray"/>
        </w:rPr>
        <w:t>............,</w:t>
      </w:r>
      <w:r w:rsidRPr="00F41312">
        <w:rPr>
          <w:sz w:val="18"/>
          <w:szCs w:val="18"/>
        </w:rPr>
        <w:t xml:space="preserve"> den</w:t>
      </w:r>
      <w:r w:rsidRPr="00F41312">
        <w:rPr>
          <w:sz w:val="18"/>
          <w:szCs w:val="18"/>
          <w:highlight w:val="lightGray"/>
        </w:rPr>
        <w:t>..........................</w:t>
      </w:r>
    </w:p>
    <w:p w:rsidR="000E0B9C" w:rsidRPr="00F41312" w:rsidRDefault="000E0B9C" w:rsidP="008A5C8D">
      <w:pPr>
        <w:pStyle w:val="Textkrper-Zeileneinzug"/>
        <w:widowControl w:val="0"/>
        <w:ind w:left="709" w:firstLine="0"/>
        <w:jc w:val="both"/>
        <w:rPr>
          <w:sz w:val="18"/>
          <w:szCs w:val="18"/>
        </w:rPr>
      </w:pPr>
    </w:p>
    <w:p w:rsidR="00164595" w:rsidRPr="00F41312" w:rsidRDefault="00164595" w:rsidP="008A5C8D">
      <w:pPr>
        <w:pStyle w:val="Textkrper-Zeileneinzug"/>
        <w:widowControl w:val="0"/>
        <w:ind w:left="709" w:firstLine="0"/>
        <w:jc w:val="both"/>
        <w:rPr>
          <w:sz w:val="18"/>
          <w:szCs w:val="18"/>
        </w:rPr>
      </w:pPr>
    </w:p>
    <w:p w:rsidR="000E0B9C" w:rsidRPr="00F41312" w:rsidRDefault="000E0B9C" w:rsidP="008A5C8D">
      <w:pPr>
        <w:pStyle w:val="Textkrper-Zeileneinzug"/>
        <w:widowControl w:val="0"/>
        <w:ind w:left="709" w:firstLine="0"/>
        <w:jc w:val="both"/>
        <w:rPr>
          <w:sz w:val="18"/>
          <w:szCs w:val="18"/>
        </w:rPr>
      </w:pPr>
      <w:r w:rsidRPr="00F41312">
        <w:rPr>
          <w:sz w:val="18"/>
          <w:szCs w:val="18"/>
          <w:highlight w:val="lightGray"/>
        </w:rPr>
        <w:t>__________</w:t>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highlight w:val="lightGray"/>
        </w:rPr>
        <w:t>________________</w:t>
      </w:r>
    </w:p>
    <w:p w:rsidR="000E0B9C" w:rsidRPr="00F41312" w:rsidRDefault="000E0B9C" w:rsidP="008A5C8D">
      <w:pPr>
        <w:pStyle w:val="Textkrper-Zeileneinzug"/>
        <w:widowControl w:val="0"/>
        <w:ind w:left="709" w:firstLine="0"/>
        <w:rPr>
          <w:sz w:val="18"/>
          <w:szCs w:val="18"/>
        </w:rPr>
      </w:pPr>
      <w:r w:rsidRPr="00F41312">
        <w:rPr>
          <w:sz w:val="18"/>
          <w:szCs w:val="18"/>
        </w:rPr>
        <w:lastRenderedPageBreak/>
        <w:t>Verleiher</w:t>
      </w:r>
      <w:r w:rsidRPr="00F41312">
        <w:rPr>
          <w:sz w:val="18"/>
          <w:szCs w:val="18"/>
        </w:rPr>
        <w:tab/>
      </w:r>
      <w:r w:rsidRPr="00F41312">
        <w:rPr>
          <w:sz w:val="18"/>
          <w:szCs w:val="18"/>
        </w:rPr>
        <w:tab/>
      </w:r>
      <w:r w:rsidRPr="00F41312">
        <w:rPr>
          <w:sz w:val="18"/>
          <w:szCs w:val="18"/>
        </w:rPr>
        <w:tab/>
      </w:r>
      <w:r w:rsidRPr="00F41312">
        <w:rPr>
          <w:sz w:val="18"/>
          <w:szCs w:val="18"/>
        </w:rPr>
        <w:tab/>
      </w:r>
      <w:r w:rsidRPr="00F41312">
        <w:rPr>
          <w:sz w:val="18"/>
          <w:szCs w:val="18"/>
        </w:rPr>
        <w:tab/>
        <w:t>Kunde</w:t>
      </w:r>
    </w:p>
    <w:p w:rsidR="000E0B9C" w:rsidRPr="0046529B" w:rsidRDefault="000E0B9C" w:rsidP="0046529B">
      <w:pPr>
        <w:rPr>
          <w:rFonts w:cs="Arial"/>
          <w:sz w:val="18"/>
          <w:szCs w:val="18"/>
        </w:rPr>
      </w:pPr>
      <w:r w:rsidRPr="0046529B">
        <w:rPr>
          <w:rFonts w:ascii="Arial" w:hAnsi="Arial" w:cs="Arial"/>
          <w:b/>
          <w:sz w:val="18"/>
          <w:szCs w:val="18"/>
        </w:rPr>
        <w:t xml:space="preserve">Anlage </w:t>
      </w:r>
      <w:r w:rsidR="009C13E0" w:rsidRPr="0046529B">
        <w:rPr>
          <w:rFonts w:ascii="Arial" w:hAnsi="Arial" w:cs="Arial"/>
          <w:b/>
          <w:sz w:val="18"/>
          <w:szCs w:val="18"/>
        </w:rPr>
        <w:t>3</w:t>
      </w:r>
      <w:r w:rsidRPr="0046529B">
        <w:rPr>
          <w:rFonts w:ascii="Arial" w:hAnsi="Arial" w:cs="Arial"/>
          <w:b/>
          <w:sz w:val="18"/>
          <w:szCs w:val="18"/>
        </w:rPr>
        <w:t xml:space="preserve"> - </w:t>
      </w:r>
      <w:r w:rsidR="009C13E0" w:rsidRPr="0046529B">
        <w:rPr>
          <w:rFonts w:ascii="Arial" w:hAnsi="Arial" w:cs="Arial"/>
          <w:b/>
          <w:sz w:val="18"/>
          <w:szCs w:val="18"/>
        </w:rPr>
        <w:t>Branchenzuschläge</w:t>
      </w:r>
    </w:p>
    <w:p w:rsidR="000E0B9C" w:rsidRPr="0046529B" w:rsidRDefault="000E0B9C" w:rsidP="0046529B">
      <w:pPr>
        <w:pStyle w:val="Titel"/>
        <w:spacing w:before="120" w:after="0"/>
        <w:jc w:val="both"/>
        <w:rPr>
          <w:rFonts w:cs="Arial"/>
          <w:b w:val="0"/>
          <w:sz w:val="18"/>
          <w:szCs w:val="18"/>
        </w:rPr>
      </w:pPr>
    </w:p>
    <w:p w:rsidR="003F6365" w:rsidRPr="00F41312" w:rsidRDefault="003F6365" w:rsidP="008A5C8D">
      <w:pPr>
        <w:pStyle w:val="Titel"/>
        <w:spacing w:before="120" w:after="0"/>
        <w:jc w:val="both"/>
        <w:rPr>
          <w:b w:val="0"/>
          <w:sz w:val="18"/>
          <w:szCs w:val="18"/>
        </w:rPr>
      </w:pPr>
      <w:r w:rsidRPr="00F41312">
        <w:rPr>
          <w:b w:val="0"/>
          <w:sz w:val="18"/>
          <w:szCs w:val="18"/>
        </w:rPr>
        <w:t xml:space="preserve">1. Der Kundenbetrieb gehört folgender Branche an: </w:t>
      </w:r>
      <w:r w:rsidRPr="00F41312">
        <w:rPr>
          <w:b w:val="0"/>
          <w:sz w:val="18"/>
          <w:szCs w:val="18"/>
          <w:highlight w:val="lightGray"/>
        </w:rPr>
        <w:t>…………</w:t>
      </w:r>
      <w:r w:rsidRPr="00F41312">
        <w:rPr>
          <w:b w:val="0"/>
          <w:sz w:val="18"/>
          <w:szCs w:val="18"/>
        </w:rPr>
        <w:t xml:space="preserve"> . </w:t>
      </w:r>
      <w:r w:rsidR="00FC0269" w:rsidRPr="00F41312">
        <w:rPr>
          <w:rFonts w:cs="Arial"/>
          <w:b w:val="0"/>
          <w:sz w:val="18"/>
          <w:szCs w:val="18"/>
        </w:rPr>
        <w:t>Der Kunde</w:t>
      </w:r>
      <w:r w:rsidRPr="00F41312">
        <w:rPr>
          <w:rFonts w:cs="Arial"/>
          <w:b w:val="0"/>
          <w:sz w:val="18"/>
          <w:szCs w:val="18"/>
        </w:rPr>
        <w:t xml:space="preserve"> wird den Verleiher unverzüglich über Änderungen seiner Branchenzugehörigkeit oder über Einsatzwechsel </w:t>
      </w:r>
      <w:r w:rsidR="00FC0269" w:rsidRPr="00F41312">
        <w:rPr>
          <w:rFonts w:cs="Arial"/>
          <w:b w:val="0"/>
          <w:sz w:val="18"/>
          <w:szCs w:val="18"/>
        </w:rPr>
        <w:t xml:space="preserve">des Arbeitnehmers </w:t>
      </w:r>
      <w:r w:rsidRPr="00F41312">
        <w:rPr>
          <w:rFonts w:cs="Arial"/>
          <w:b w:val="0"/>
          <w:sz w:val="18"/>
          <w:szCs w:val="18"/>
        </w:rPr>
        <w:t xml:space="preserve">in andere Betriebe informieren, die zu einer anderen Bewertung führen. </w:t>
      </w:r>
    </w:p>
    <w:p w:rsidR="003F6365" w:rsidRPr="00F41312" w:rsidRDefault="003F6365" w:rsidP="008A5C8D">
      <w:pPr>
        <w:pStyle w:val="Titel"/>
        <w:spacing w:before="120" w:after="0"/>
        <w:jc w:val="both"/>
        <w:rPr>
          <w:rFonts w:cs="Arial"/>
          <w:b w:val="0"/>
          <w:sz w:val="18"/>
          <w:szCs w:val="18"/>
        </w:rPr>
      </w:pPr>
      <w:r w:rsidRPr="00F41312">
        <w:rPr>
          <w:b w:val="0"/>
          <w:sz w:val="18"/>
          <w:szCs w:val="18"/>
        </w:rPr>
        <w:t xml:space="preserve">2. Für </w:t>
      </w:r>
      <w:r w:rsidRPr="00F41312">
        <w:rPr>
          <w:rFonts w:cs="Arial"/>
          <w:b w:val="0"/>
          <w:sz w:val="18"/>
          <w:szCs w:val="18"/>
        </w:rPr>
        <w:t xml:space="preserve">den Einsatz des Arbeitnehmers im Kundenbetrieb gilt </w:t>
      </w:r>
    </w:p>
    <w:p w:rsidR="003F6365" w:rsidRPr="00F41312" w:rsidRDefault="003F6365" w:rsidP="008A5C8D">
      <w:pPr>
        <w:pStyle w:val="Titel"/>
        <w:spacing w:before="120" w:after="0"/>
        <w:jc w:val="both"/>
        <w:rPr>
          <w:rFonts w:cs="Arial"/>
          <w:b w:val="0"/>
          <w:bCs/>
          <w:sz w:val="18"/>
          <w:szCs w:val="18"/>
        </w:rPr>
      </w:pPr>
      <w:r w:rsidRPr="00F41312">
        <w:rPr>
          <w:rFonts w:cs="Arial"/>
          <w:b w:val="0"/>
          <w:bCs/>
          <w:sz w:val="18"/>
          <w:szCs w:val="18"/>
          <w:highlight w:val="lightGray"/>
        </w:rPr>
        <w:t>( )</w:t>
      </w:r>
      <w:r w:rsidRPr="00F41312">
        <w:rPr>
          <w:rFonts w:cs="Arial"/>
          <w:b w:val="0"/>
          <w:bCs/>
          <w:sz w:val="18"/>
          <w:szCs w:val="18"/>
        </w:rPr>
        <w:t xml:space="preserve"> kein Zuschlagstarifvertrag</w:t>
      </w:r>
      <w:r w:rsidR="00FB7352" w:rsidRPr="00F41312">
        <w:rPr>
          <w:rStyle w:val="Funotenzeichen"/>
          <w:rFonts w:cs="Arial"/>
          <w:b w:val="0"/>
          <w:bCs/>
          <w:sz w:val="18"/>
          <w:szCs w:val="18"/>
        </w:rPr>
        <w:footnoteReference w:id="11"/>
      </w:r>
    </w:p>
    <w:p w:rsidR="003F6365" w:rsidRPr="00F41312" w:rsidRDefault="003F6365" w:rsidP="008A5C8D">
      <w:pPr>
        <w:pStyle w:val="Titel"/>
        <w:spacing w:before="120" w:after="0"/>
        <w:jc w:val="both"/>
        <w:rPr>
          <w:rFonts w:cs="Arial"/>
          <w:b w:val="0"/>
          <w:bCs/>
          <w:sz w:val="18"/>
          <w:szCs w:val="18"/>
        </w:rPr>
      </w:pPr>
      <w:r w:rsidRPr="00F41312">
        <w:rPr>
          <w:rFonts w:cs="Arial"/>
          <w:b w:val="0"/>
          <w:sz w:val="18"/>
          <w:szCs w:val="18"/>
          <w:highlight w:val="lightGray"/>
        </w:rPr>
        <w:t>( )</w:t>
      </w:r>
      <w:r w:rsidRPr="00F41312">
        <w:rPr>
          <w:rFonts w:cs="Arial"/>
          <w:b w:val="0"/>
          <w:sz w:val="18"/>
          <w:szCs w:val="18"/>
        </w:rPr>
        <w:t xml:space="preserve"> der Tarifvertrag </w:t>
      </w:r>
      <w:r w:rsidRPr="00F41312">
        <w:rPr>
          <w:rFonts w:cs="Arial"/>
          <w:b w:val="0"/>
          <w:bCs/>
          <w:sz w:val="18"/>
          <w:szCs w:val="18"/>
        </w:rPr>
        <w:t>über Branchenzuschläge für Arbeitnehmerüberlassungen</w:t>
      </w:r>
      <w:r w:rsidR="002310F3" w:rsidRPr="00F41312">
        <w:rPr>
          <w:rStyle w:val="Funotenzeichen"/>
          <w:rFonts w:cs="Arial"/>
          <w:b w:val="0"/>
          <w:bCs/>
          <w:sz w:val="18"/>
          <w:szCs w:val="18"/>
        </w:rPr>
        <w:footnoteReference w:id="12"/>
      </w:r>
      <w:r w:rsidRPr="00F41312">
        <w:rPr>
          <w:rFonts w:cs="Arial"/>
          <w:b w:val="0"/>
          <w:bCs/>
          <w:sz w:val="18"/>
          <w:szCs w:val="18"/>
        </w:rPr>
        <w:t xml:space="preserve"> </w:t>
      </w:r>
    </w:p>
    <w:p w:rsidR="003F6365" w:rsidRPr="00F41312" w:rsidRDefault="003F6365" w:rsidP="008A5C8D">
      <w:pPr>
        <w:pStyle w:val="Titel"/>
        <w:spacing w:before="120" w:after="0"/>
        <w:ind w:firstLine="357"/>
        <w:contextualSpacing/>
        <w:jc w:val="both"/>
        <w:rPr>
          <w:rFonts w:cs="Arial"/>
          <w:b w:val="0"/>
          <w:sz w:val="18"/>
          <w:szCs w:val="18"/>
        </w:rPr>
      </w:pPr>
      <w:r w:rsidRPr="00F41312">
        <w:rPr>
          <w:rFonts w:cs="Arial"/>
          <w:b w:val="0"/>
          <w:bCs/>
          <w:sz w:val="18"/>
          <w:szCs w:val="18"/>
          <w:highlight w:val="lightGray"/>
        </w:rPr>
        <w:t>( )</w:t>
      </w:r>
      <w:r w:rsidRPr="00F41312">
        <w:rPr>
          <w:rFonts w:cs="Arial"/>
          <w:b w:val="0"/>
          <w:bCs/>
          <w:sz w:val="18"/>
          <w:szCs w:val="18"/>
        </w:rPr>
        <w:t xml:space="preserve"> in der Metall- und Elektroindustrie (TV BZ ME)</w:t>
      </w:r>
    </w:p>
    <w:p w:rsidR="003F6365" w:rsidRPr="00F41312" w:rsidRDefault="003F6365" w:rsidP="008A5C8D">
      <w:pPr>
        <w:pStyle w:val="Titel"/>
        <w:spacing w:before="120" w:after="0"/>
        <w:ind w:firstLine="357"/>
        <w:contextualSpacing/>
        <w:jc w:val="both"/>
        <w:rPr>
          <w:rFonts w:cs="Arial"/>
          <w:b w:val="0"/>
          <w:sz w:val="18"/>
          <w:szCs w:val="18"/>
        </w:rPr>
      </w:pPr>
      <w:r w:rsidRPr="00F41312">
        <w:rPr>
          <w:rFonts w:cs="Arial"/>
          <w:b w:val="0"/>
          <w:bCs/>
          <w:sz w:val="18"/>
          <w:szCs w:val="18"/>
          <w:highlight w:val="lightGray"/>
        </w:rPr>
        <w:t>( )</w:t>
      </w:r>
      <w:r w:rsidRPr="00F41312">
        <w:rPr>
          <w:rFonts w:cs="Arial"/>
          <w:b w:val="0"/>
          <w:bCs/>
          <w:sz w:val="18"/>
          <w:szCs w:val="18"/>
        </w:rPr>
        <w:t xml:space="preserve"> in der Chemischen Industrie (TV BZ Chemie)</w:t>
      </w:r>
    </w:p>
    <w:p w:rsidR="003F6365" w:rsidRPr="00F41312" w:rsidRDefault="003F6365" w:rsidP="008A5C8D">
      <w:pPr>
        <w:pStyle w:val="Titel"/>
        <w:spacing w:before="120" w:after="0"/>
        <w:ind w:firstLine="357"/>
        <w:contextualSpacing/>
        <w:jc w:val="both"/>
        <w:rPr>
          <w:rFonts w:cs="Arial"/>
          <w:b w:val="0"/>
          <w:sz w:val="18"/>
          <w:szCs w:val="18"/>
        </w:rPr>
      </w:pPr>
      <w:r w:rsidRPr="00F41312">
        <w:rPr>
          <w:rFonts w:cs="Arial"/>
          <w:b w:val="0"/>
          <w:bCs/>
          <w:sz w:val="18"/>
          <w:szCs w:val="18"/>
          <w:highlight w:val="lightGray"/>
        </w:rPr>
        <w:t>( )</w:t>
      </w:r>
      <w:r w:rsidRPr="00F41312">
        <w:rPr>
          <w:rFonts w:cs="Arial"/>
          <w:b w:val="0"/>
          <w:bCs/>
          <w:sz w:val="18"/>
          <w:szCs w:val="18"/>
        </w:rPr>
        <w:t xml:space="preserve"> in der Kunststoff verarbeitenden Industrie (TV BZ Kunststoff)</w:t>
      </w:r>
    </w:p>
    <w:p w:rsidR="003F6365" w:rsidRPr="00F41312" w:rsidRDefault="003F6365" w:rsidP="008A5C8D">
      <w:pPr>
        <w:pStyle w:val="Titel"/>
        <w:spacing w:before="120" w:after="0"/>
        <w:ind w:firstLine="357"/>
        <w:contextualSpacing/>
        <w:jc w:val="both"/>
        <w:rPr>
          <w:rFonts w:cs="Arial"/>
          <w:b w:val="0"/>
          <w:bCs/>
          <w:sz w:val="18"/>
          <w:szCs w:val="18"/>
        </w:rPr>
      </w:pPr>
      <w:r w:rsidRPr="00F41312">
        <w:rPr>
          <w:rFonts w:cs="Arial"/>
          <w:b w:val="0"/>
          <w:bCs/>
          <w:sz w:val="18"/>
          <w:szCs w:val="18"/>
          <w:highlight w:val="lightGray"/>
        </w:rPr>
        <w:t>( )</w:t>
      </w:r>
      <w:r w:rsidRPr="00F41312">
        <w:rPr>
          <w:rFonts w:cs="Arial"/>
          <w:b w:val="0"/>
          <w:bCs/>
          <w:sz w:val="18"/>
          <w:szCs w:val="18"/>
        </w:rPr>
        <w:t xml:space="preserve"> in der Kautschukindustrie (TV BZ Kautschuk)</w:t>
      </w:r>
    </w:p>
    <w:p w:rsidR="0072019B" w:rsidRPr="00F41312" w:rsidRDefault="002C7F74" w:rsidP="008A5C8D">
      <w:pPr>
        <w:pStyle w:val="Titel"/>
        <w:spacing w:before="120" w:after="0"/>
        <w:ind w:firstLine="357"/>
        <w:contextualSpacing/>
        <w:jc w:val="both"/>
        <w:rPr>
          <w:rFonts w:cs="Arial"/>
          <w:b w:val="0"/>
          <w:sz w:val="18"/>
          <w:szCs w:val="18"/>
        </w:rPr>
      </w:pPr>
      <w:r w:rsidRPr="00F41312">
        <w:rPr>
          <w:rFonts w:cs="Arial"/>
          <w:b w:val="0"/>
          <w:bCs/>
          <w:sz w:val="18"/>
          <w:szCs w:val="18"/>
          <w:highlight w:val="lightGray"/>
        </w:rPr>
        <w:t>( )</w:t>
      </w:r>
      <w:r w:rsidRPr="00F41312">
        <w:rPr>
          <w:rFonts w:cs="Arial"/>
          <w:b w:val="0"/>
          <w:bCs/>
          <w:sz w:val="18"/>
          <w:szCs w:val="18"/>
        </w:rPr>
        <w:t xml:space="preserve"> in der Textil- und Bekleidungsindustrie (TV BZ TB</w:t>
      </w:r>
      <w:r w:rsidR="002310F3" w:rsidRPr="00F41312">
        <w:rPr>
          <w:rFonts w:cs="Arial"/>
          <w:b w:val="0"/>
          <w:bCs/>
          <w:sz w:val="18"/>
          <w:szCs w:val="18"/>
        </w:rPr>
        <w:t>)</w:t>
      </w:r>
    </w:p>
    <w:p w:rsidR="000E0B9C" w:rsidRPr="00F41312" w:rsidRDefault="002C7F74" w:rsidP="008A5C8D">
      <w:pPr>
        <w:pStyle w:val="Titel"/>
        <w:spacing w:before="120" w:after="0"/>
        <w:ind w:firstLine="357"/>
        <w:contextualSpacing/>
        <w:jc w:val="both"/>
        <w:rPr>
          <w:rFonts w:cs="Arial"/>
          <w:b w:val="0"/>
          <w:bCs/>
          <w:sz w:val="18"/>
          <w:szCs w:val="18"/>
        </w:rPr>
      </w:pPr>
      <w:r w:rsidRPr="00F41312">
        <w:rPr>
          <w:rFonts w:cs="Arial"/>
          <w:b w:val="0"/>
          <w:sz w:val="18"/>
          <w:szCs w:val="18"/>
          <w:highlight w:val="lightGray"/>
        </w:rPr>
        <w:t>( )</w:t>
      </w:r>
      <w:r w:rsidRPr="00F41312">
        <w:rPr>
          <w:rFonts w:cs="Arial"/>
          <w:b w:val="0"/>
          <w:sz w:val="18"/>
          <w:szCs w:val="18"/>
        </w:rPr>
        <w:t xml:space="preserve"> </w:t>
      </w:r>
      <w:r w:rsidRPr="00F41312">
        <w:rPr>
          <w:rFonts w:cs="Arial"/>
          <w:b w:val="0"/>
          <w:bCs/>
          <w:sz w:val="18"/>
          <w:szCs w:val="18"/>
        </w:rPr>
        <w:t>in den Schienenverkehrsbereich (TV BZ Eisenbahn)</w:t>
      </w:r>
    </w:p>
    <w:p w:rsidR="00D15176" w:rsidRPr="00F41312" w:rsidRDefault="002C7F74" w:rsidP="008A5C8D">
      <w:pPr>
        <w:pStyle w:val="Titel"/>
        <w:spacing w:before="120" w:after="0"/>
        <w:ind w:firstLine="357"/>
        <w:contextualSpacing/>
        <w:jc w:val="both"/>
        <w:rPr>
          <w:rFonts w:cs="Arial"/>
          <w:b w:val="0"/>
          <w:bCs/>
          <w:sz w:val="18"/>
          <w:szCs w:val="18"/>
        </w:rPr>
      </w:pPr>
      <w:r w:rsidRPr="00F41312">
        <w:rPr>
          <w:rFonts w:cs="Arial"/>
          <w:b w:val="0"/>
          <w:sz w:val="18"/>
          <w:szCs w:val="18"/>
          <w:highlight w:val="lightGray"/>
        </w:rPr>
        <w:t>( )</w:t>
      </w:r>
      <w:r w:rsidRPr="00F41312">
        <w:rPr>
          <w:rFonts w:cs="Arial"/>
          <w:b w:val="0"/>
          <w:sz w:val="18"/>
          <w:szCs w:val="18"/>
        </w:rPr>
        <w:t xml:space="preserve"> </w:t>
      </w:r>
      <w:r w:rsidRPr="00F41312">
        <w:rPr>
          <w:rFonts w:cs="Arial"/>
          <w:b w:val="0"/>
          <w:bCs/>
          <w:sz w:val="18"/>
          <w:szCs w:val="18"/>
        </w:rPr>
        <w:t>in der Holz- und Kunststoff verarbeitenden Industrie (TV BZ HK)</w:t>
      </w:r>
    </w:p>
    <w:p w:rsidR="00D15176" w:rsidRPr="00F41312" w:rsidRDefault="002C7F74" w:rsidP="008A5C8D">
      <w:pPr>
        <w:pStyle w:val="Titel"/>
        <w:spacing w:before="120" w:after="0"/>
        <w:ind w:firstLine="357"/>
        <w:contextualSpacing/>
        <w:jc w:val="both"/>
        <w:rPr>
          <w:rFonts w:cs="Arial"/>
          <w:b w:val="0"/>
          <w:bCs/>
          <w:sz w:val="18"/>
          <w:szCs w:val="18"/>
        </w:rPr>
      </w:pPr>
      <w:r w:rsidRPr="00F41312">
        <w:rPr>
          <w:rFonts w:cs="Arial"/>
          <w:b w:val="0"/>
          <w:sz w:val="18"/>
          <w:szCs w:val="18"/>
          <w:highlight w:val="lightGray"/>
        </w:rPr>
        <w:t>( )</w:t>
      </w:r>
      <w:r w:rsidRPr="00F41312">
        <w:rPr>
          <w:rFonts w:cs="Arial"/>
          <w:b w:val="0"/>
          <w:sz w:val="18"/>
          <w:szCs w:val="18"/>
        </w:rPr>
        <w:t xml:space="preserve"> </w:t>
      </w:r>
      <w:r w:rsidRPr="00F41312">
        <w:rPr>
          <w:rFonts w:cs="Arial"/>
          <w:b w:val="0"/>
          <w:bCs/>
          <w:sz w:val="18"/>
          <w:szCs w:val="18"/>
        </w:rPr>
        <w:t>i</w:t>
      </w:r>
      <w:r w:rsidR="00260828" w:rsidRPr="00F41312">
        <w:rPr>
          <w:rFonts w:cs="Arial"/>
          <w:b w:val="0"/>
          <w:bCs/>
          <w:sz w:val="18"/>
          <w:szCs w:val="18"/>
        </w:rPr>
        <w:t>n der</w:t>
      </w:r>
      <w:r w:rsidRPr="00F41312">
        <w:rPr>
          <w:rFonts w:cs="Arial"/>
          <w:b w:val="0"/>
          <w:bCs/>
          <w:sz w:val="18"/>
          <w:szCs w:val="18"/>
        </w:rPr>
        <w:t xml:space="preserve"> Papier, Pappe</w:t>
      </w:r>
      <w:r w:rsidR="00260828" w:rsidRPr="00F41312">
        <w:rPr>
          <w:rFonts w:cs="Arial"/>
          <w:b w:val="0"/>
          <w:bCs/>
          <w:sz w:val="18"/>
          <w:szCs w:val="18"/>
        </w:rPr>
        <w:t xml:space="preserve"> und</w:t>
      </w:r>
      <w:r w:rsidRPr="00F41312">
        <w:rPr>
          <w:rFonts w:cs="Arial"/>
          <w:b w:val="0"/>
          <w:bCs/>
          <w:sz w:val="18"/>
          <w:szCs w:val="18"/>
        </w:rPr>
        <w:t xml:space="preserve"> Kunststoff</w:t>
      </w:r>
      <w:r w:rsidR="00260828" w:rsidRPr="00F41312">
        <w:rPr>
          <w:rFonts w:cs="Arial"/>
          <w:b w:val="0"/>
          <w:bCs/>
          <w:sz w:val="18"/>
          <w:szCs w:val="18"/>
        </w:rPr>
        <w:t>e verarbeitenden Industrie</w:t>
      </w:r>
      <w:r w:rsidRPr="00F41312">
        <w:rPr>
          <w:rFonts w:cs="Arial"/>
          <w:b w:val="0"/>
          <w:bCs/>
          <w:sz w:val="18"/>
          <w:szCs w:val="18"/>
        </w:rPr>
        <w:t xml:space="preserve"> (TV BZ PPK)</w:t>
      </w:r>
    </w:p>
    <w:p w:rsidR="00D15176" w:rsidRPr="00F41312" w:rsidRDefault="002C7F74" w:rsidP="008A5C8D">
      <w:pPr>
        <w:pStyle w:val="Titel"/>
        <w:spacing w:before="120" w:after="0"/>
        <w:ind w:firstLine="357"/>
        <w:contextualSpacing/>
        <w:jc w:val="both"/>
        <w:rPr>
          <w:rFonts w:cs="Arial"/>
          <w:b w:val="0"/>
          <w:bCs/>
          <w:sz w:val="18"/>
          <w:szCs w:val="18"/>
        </w:rPr>
      </w:pPr>
      <w:r w:rsidRPr="00F41312">
        <w:rPr>
          <w:rFonts w:cs="Arial"/>
          <w:b w:val="0"/>
          <w:bCs/>
          <w:sz w:val="18"/>
          <w:szCs w:val="18"/>
          <w:highlight w:val="lightGray"/>
        </w:rPr>
        <w:t>( )</w:t>
      </w:r>
      <w:r w:rsidRPr="00F41312">
        <w:rPr>
          <w:rFonts w:cs="Arial"/>
          <w:b w:val="0"/>
          <w:bCs/>
          <w:sz w:val="18"/>
          <w:szCs w:val="18"/>
        </w:rPr>
        <w:t xml:space="preserve"> </w:t>
      </w:r>
      <w:r w:rsidR="00260828" w:rsidRPr="00F41312">
        <w:rPr>
          <w:rFonts w:cs="Arial"/>
          <w:b w:val="0"/>
          <w:bCs/>
          <w:sz w:val="18"/>
          <w:szCs w:val="18"/>
        </w:rPr>
        <w:t xml:space="preserve">in der Druckindustrie - </w:t>
      </w:r>
      <w:r w:rsidRPr="00F41312">
        <w:rPr>
          <w:rFonts w:cs="Arial"/>
          <w:b w:val="0"/>
          <w:bCs/>
          <w:sz w:val="18"/>
          <w:szCs w:val="18"/>
        </w:rPr>
        <w:t>gewerblich (TV BZ Druck</w:t>
      </w:r>
      <w:r w:rsidR="00260828" w:rsidRPr="00F41312">
        <w:rPr>
          <w:rFonts w:cs="Arial"/>
          <w:b w:val="0"/>
          <w:bCs/>
          <w:sz w:val="18"/>
          <w:szCs w:val="18"/>
        </w:rPr>
        <w:t xml:space="preserve"> - gewerblich</w:t>
      </w:r>
      <w:r w:rsidR="007F125A" w:rsidRPr="00F41312">
        <w:rPr>
          <w:rFonts w:cs="Arial"/>
          <w:b w:val="0"/>
          <w:bCs/>
          <w:sz w:val="18"/>
          <w:szCs w:val="18"/>
        </w:rPr>
        <w:t>)</w:t>
      </w:r>
    </w:p>
    <w:p w:rsidR="007F125A" w:rsidRPr="00F41312" w:rsidRDefault="007F125A" w:rsidP="008A5C8D">
      <w:pPr>
        <w:pStyle w:val="Titel"/>
        <w:spacing w:before="120" w:after="0"/>
        <w:ind w:firstLine="357"/>
        <w:contextualSpacing/>
        <w:jc w:val="both"/>
        <w:rPr>
          <w:rFonts w:cs="Arial"/>
          <w:b w:val="0"/>
          <w:bCs/>
          <w:sz w:val="18"/>
          <w:szCs w:val="18"/>
        </w:rPr>
      </w:pPr>
      <w:r w:rsidRPr="00F41312">
        <w:rPr>
          <w:rFonts w:cs="Arial"/>
          <w:b w:val="0"/>
          <w:sz w:val="18"/>
          <w:szCs w:val="18"/>
          <w:highlight w:val="lightGray"/>
        </w:rPr>
        <w:t>( )</w:t>
      </w:r>
      <w:r w:rsidRPr="00F41312">
        <w:rPr>
          <w:rFonts w:cs="Arial"/>
          <w:b w:val="0"/>
          <w:bCs/>
          <w:sz w:val="18"/>
          <w:szCs w:val="18"/>
        </w:rPr>
        <w:t xml:space="preserve"> in der Papier erzeugenden Industrie (TV BZ PE)</w:t>
      </w:r>
    </w:p>
    <w:p w:rsidR="007F125A" w:rsidRPr="00F41312" w:rsidRDefault="007F125A" w:rsidP="008A5C8D">
      <w:pPr>
        <w:pStyle w:val="Titel"/>
        <w:spacing w:before="120" w:after="0"/>
        <w:ind w:firstLine="357"/>
        <w:contextualSpacing/>
        <w:jc w:val="both"/>
        <w:rPr>
          <w:rFonts w:cs="Arial"/>
          <w:b w:val="0"/>
          <w:bCs/>
          <w:sz w:val="18"/>
          <w:szCs w:val="18"/>
        </w:rPr>
      </w:pPr>
      <w:r w:rsidRPr="00F41312">
        <w:rPr>
          <w:rFonts w:cs="Arial"/>
          <w:b w:val="0"/>
          <w:sz w:val="18"/>
          <w:szCs w:val="18"/>
          <w:highlight w:val="lightGray"/>
        </w:rPr>
        <w:t>( )</w:t>
      </w:r>
      <w:r w:rsidRPr="00F41312">
        <w:rPr>
          <w:rFonts w:cs="Arial"/>
          <w:b w:val="0"/>
          <w:bCs/>
          <w:sz w:val="18"/>
          <w:szCs w:val="18"/>
        </w:rPr>
        <w:t xml:space="preserve"> im Kali- und Steinsalzbergbau (TV BZ KS)</w:t>
      </w:r>
    </w:p>
    <w:p w:rsidR="002C305C" w:rsidRPr="00F41312" w:rsidRDefault="002C305C" w:rsidP="008A5C8D">
      <w:pPr>
        <w:pStyle w:val="Titel"/>
        <w:spacing w:before="120" w:after="0"/>
        <w:jc w:val="both"/>
        <w:rPr>
          <w:rFonts w:cs="Arial"/>
          <w:b w:val="0"/>
          <w:bCs/>
          <w:sz w:val="18"/>
          <w:szCs w:val="18"/>
        </w:rPr>
      </w:pPr>
    </w:p>
    <w:p w:rsidR="002F08D4" w:rsidRDefault="0096035B" w:rsidP="008A5C8D">
      <w:pPr>
        <w:pStyle w:val="Titel"/>
        <w:spacing w:before="120" w:after="0"/>
        <w:jc w:val="both"/>
        <w:rPr>
          <w:rFonts w:cs="Arial"/>
          <w:b w:val="0"/>
          <w:bCs/>
          <w:sz w:val="18"/>
          <w:szCs w:val="18"/>
        </w:rPr>
      </w:pPr>
      <w:r w:rsidRPr="00F41312">
        <w:rPr>
          <w:rFonts w:cs="Arial"/>
          <w:b w:val="0"/>
          <w:bCs/>
          <w:sz w:val="18"/>
          <w:szCs w:val="18"/>
        </w:rPr>
        <w:t xml:space="preserve">Je nach Branche und Entgeltgruppe hat der </w:t>
      </w:r>
      <w:r w:rsidR="00FB7352" w:rsidRPr="00F41312">
        <w:rPr>
          <w:rFonts w:cs="Arial"/>
          <w:b w:val="0"/>
          <w:bCs/>
          <w:sz w:val="18"/>
          <w:szCs w:val="18"/>
        </w:rPr>
        <w:t>Verleiher</w:t>
      </w:r>
      <w:r w:rsidRPr="00F41312">
        <w:rPr>
          <w:rFonts w:cs="Arial"/>
          <w:b w:val="0"/>
          <w:bCs/>
          <w:sz w:val="18"/>
          <w:szCs w:val="18"/>
        </w:rPr>
        <w:t xml:space="preserve"> dem überlassenen Arbeitnehmer Zuschläge zu bezahlen,</w:t>
      </w:r>
      <w:r w:rsidR="002F08D4">
        <w:rPr>
          <w:rFonts w:cs="Arial"/>
          <w:b w:val="0"/>
          <w:bCs/>
          <w:sz w:val="18"/>
          <w:szCs w:val="18"/>
        </w:rPr>
        <w:t xml:space="preserve"> </w:t>
      </w:r>
      <w:r w:rsidR="002F08D4" w:rsidRPr="0046529B">
        <w:rPr>
          <w:rFonts w:cs="Arial"/>
          <w:b w:val="0"/>
          <w:bCs/>
          <w:color w:val="FF0000"/>
          <w:sz w:val="18"/>
          <w:szCs w:val="18"/>
        </w:rPr>
        <w:t>die wie folgt auf das Entgelt eines im Kundenbetrieb beschäftigten vergleichbaren Mitarbeiters begrenzt sind:</w:t>
      </w:r>
    </w:p>
    <w:p w:rsidR="002F08D4" w:rsidRDefault="0096035B" w:rsidP="0046529B">
      <w:pPr>
        <w:pStyle w:val="Titel"/>
        <w:numPr>
          <w:ilvl w:val="0"/>
          <w:numId w:val="21"/>
        </w:numPr>
        <w:spacing w:before="120" w:after="0"/>
        <w:jc w:val="both"/>
        <w:rPr>
          <w:rFonts w:cs="Arial"/>
          <w:b w:val="0"/>
          <w:bCs/>
          <w:color w:val="FF0000"/>
          <w:sz w:val="18"/>
          <w:szCs w:val="18"/>
        </w:rPr>
      </w:pPr>
      <w:r w:rsidRPr="0046529B">
        <w:rPr>
          <w:rFonts w:cs="Arial"/>
          <w:b w:val="0"/>
          <w:bCs/>
          <w:color w:val="FF0000"/>
          <w:sz w:val="18"/>
          <w:szCs w:val="18"/>
        </w:rPr>
        <w:t xml:space="preserve">90% des </w:t>
      </w:r>
      <w:r w:rsidRPr="0046529B">
        <w:rPr>
          <w:rFonts w:cs="Arial"/>
          <w:bCs/>
          <w:color w:val="FF0000"/>
          <w:sz w:val="18"/>
          <w:szCs w:val="18"/>
        </w:rPr>
        <w:t xml:space="preserve">regelmäßigen </w:t>
      </w:r>
      <w:r w:rsidR="00810D0D" w:rsidRPr="0046529B">
        <w:rPr>
          <w:rFonts w:cs="Arial"/>
          <w:bCs/>
          <w:color w:val="FF0000"/>
          <w:sz w:val="18"/>
          <w:szCs w:val="18"/>
        </w:rPr>
        <w:t>Stundene</w:t>
      </w:r>
      <w:r w:rsidRPr="0046529B">
        <w:rPr>
          <w:rFonts w:cs="Arial"/>
          <w:bCs/>
          <w:color w:val="FF0000"/>
          <w:sz w:val="18"/>
          <w:szCs w:val="18"/>
        </w:rPr>
        <w:t>ntgelts</w:t>
      </w:r>
      <w:r w:rsidRPr="0046529B">
        <w:rPr>
          <w:rFonts w:cs="Arial"/>
          <w:b w:val="0"/>
          <w:bCs/>
          <w:color w:val="FF0000"/>
          <w:sz w:val="18"/>
          <w:szCs w:val="18"/>
        </w:rPr>
        <w:t xml:space="preserve"> </w:t>
      </w:r>
      <w:r w:rsidR="00245967">
        <w:rPr>
          <w:rFonts w:cs="Arial"/>
          <w:b w:val="0"/>
          <w:bCs/>
          <w:color w:val="FF0000"/>
          <w:sz w:val="18"/>
          <w:szCs w:val="18"/>
        </w:rPr>
        <w:t>(</w:t>
      </w:r>
      <w:r w:rsidR="00A37B69">
        <w:rPr>
          <w:rFonts w:cs="Arial"/>
          <w:b w:val="0"/>
          <w:bCs/>
          <w:color w:val="FF0000"/>
          <w:sz w:val="18"/>
          <w:szCs w:val="18"/>
        </w:rPr>
        <w:t>Anlage 4</w:t>
      </w:r>
      <w:r w:rsidR="00245967">
        <w:rPr>
          <w:rFonts w:cs="Arial"/>
          <w:b w:val="0"/>
          <w:bCs/>
          <w:color w:val="FF0000"/>
          <w:sz w:val="18"/>
          <w:szCs w:val="18"/>
        </w:rPr>
        <w:t xml:space="preserve"> </w:t>
      </w:r>
      <w:r w:rsidR="0060511F">
        <w:rPr>
          <w:rFonts w:cs="Arial"/>
          <w:b w:val="0"/>
          <w:bCs/>
          <w:color w:val="FF0000"/>
          <w:sz w:val="18"/>
          <w:szCs w:val="18"/>
        </w:rPr>
        <w:t>dieses Vertrages</w:t>
      </w:r>
      <w:r w:rsidR="00245967">
        <w:rPr>
          <w:rFonts w:cs="Arial"/>
          <w:b w:val="0"/>
          <w:bCs/>
          <w:color w:val="FF0000"/>
          <w:sz w:val="18"/>
          <w:szCs w:val="18"/>
        </w:rPr>
        <w:t xml:space="preserve">) </w:t>
      </w:r>
      <w:r w:rsidRPr="0046529B">
        <w:rPr>
          <w:rFonts w:cs="Arial"/>
          <w:b w:val="0"/>
          <w:bCs/>
          <w:color w:val="FF0000"/>
          <w:sz w:val="18"/>
          <w:szCs w:val="18"/>
        </w:rPr>
        <w:t>eines im Kundenbetrieb beschäftigten ve</w:t>
      </w:r>
      <w:r w:rsidRPr="0046529B">
        <w:rPr>
          <w:rFonts w:cs="Arial"/>
          <w:b w:val="0"/>
          <w:bCs/>
          <w:color w:val="FF0000"/>
          <w:sz w:val="18"/>
          <w:szCs w:val="18"/>
        </w:rPr>
        <w:t>r</w:t>
      </w:r>
      <w:r w:rsidRPr="0046529B">
        <w:rPr>
          <w:rFonts w:cs="Arial"/>
          <w:b w:val="0"/>
          <w:bCs/>
          <w:color w:val="FF0000"/>
          <w:sz w:val="18"/>
          <w:szCs w:val="18"/>
        </w:rPr>
        <w:t>gleichbaren Mitarbeiters</w:t>
      </w:r>
      <w:r w:rsidR="002C0979" w:rsidRPr="0046529B">
        <w:rPr>
          <w:rFonts w:cs="Arial"/>
          <w:b w:val="0"/>
          <w:bCs/>
          <w:color w:val="FF0000"/>
          <w:sz w:val="18"/>
          <w:szCs w:val="18"/>
        </w:rPr>
        <w:t xml:space="preserve"> in den ersten</w:t>
      </w:r>
      <w:r w:rsidR="002F08D4">
        <w:rPr>
          <w:rFonts w:cs="Arial"/>
          <w:b w:val="0"/>
          <w:bCs/>
          <w:color w:val="FF0000"/>
          <w:sz w:val="18"/>
          <w:szCs w:val="18"/>
        </w:rPr>
        <w:t xml:space="preserve"> ……… Einsatzmonaten</w:t>
      </w:r>
      <w:r w:rsidR="002F08D4">
        <w:rPr>
          <w:rStyle w:val="Funotenzeichen"/>
          <w:rFonts w:cs="Arial"/>
          <w:b w:val="0"/>
          <w:bCs/>
          <w:color w:val="FF0000"/>
          <w:sz w:val="18"/>
          <w:szCs w:val="18"/>
        </w:rPr>
        <w:footnoteReference w:id="13"/>
      </w:r>
      <w:r w:rsidR="002C0979" w:rsidRPr="0046529B">
        <w:rPr>
          <w:rFonts w:cs="Arial"/>
          <w:b w:val="0"/>
          <w:bCs/>
          <w:color w:val="FF0000"/>
          <w:sz w:val="18"/>
          <w:szCs w:val="18"/>
        </w:rPr>
        <w:t xml:space="preserve"> </w:t>
      </w:r>
    </w:p>
    <w:p w:rsidR="00A6120F" w:rsidRPr="0046529B" w:rsidRDefault="002C0979" w:rsidP="0046529B">
      <w:pPr>
        <w:pStyle w:val="Titel"/>
        <w:numPr>
          <w:ilvl w:val="0"/>
          <w:numId w:val="21"/>
        </w:numPr>
        <w:spacing w:before="120" w:after="0"/>
        <w:jc w:val="both"/>
        <w:rPr>
          <w:rFonts w:cs="Arial"/>
          <w:b w:val="0"/>
          <w:bCs/>
          <w:color w:val="FF0000"/>
          <w:sz w:val="18"/>
          <w:szCs w:val="18"/>
        </w:rPr>
      </w:pPr>
      <w:r w:rsidRPr="0046529B">
        <w:rPr>
          <w:rFonts w:cs="Arial"/>
          <w:b w:val="0"/>
          <w:bCs/>
          <w:color w:val="FF0000"/>
          <w:sz w:val="18"/>
          <w:szCs w:val="18"/>
        </w:rPr>
        <w:t xml:space="preserve">100% des </w:t>
      </w:r>
      <w:r w:rsidRPr="0046529B">
        <w:rPr>
          <w:rFonts w:cs="Arial"/>
          <w:bCs/>
          <w:color w:val="FF0000"/>
          <w:sz w:val="18"/>
          <w:szCs w:val="18"/>
        </w:rPr>
        <w:t>Arbeitsentgelts</w:t>
      </w:r>
      <w:r w:rsidRPr="0046529B">
        <w:rPr>
          <w:rFonts w:cs="Arial"/>
          <w:b w:val="0"/>
          <w:bCs/>
          <w:color w:val="FF0000"/>
          <w:sz w:val="18"/>
          <w:szCs w:val="18"/>
        </w:rPr>
        <w:t xml:space="preserve"> </w:t>
      </w:r>
      <w:r w:rsidR="00810D0D" w:rsidRPr="0046529B">
        <w:rPr>
          <w:rFonts w:cs="Arial"/>
          <w:b w:val="0"/>
          <w:bCs/>
          <w:color w:val="FF0000"/>
          <w:sz w:val="18"/>
          <w:szCs w:val="18"/>
        </w:rPr>
        <w:t>(„</w:t>
      </w:r>
      <w:proofErr w:type="spellStart"/>
      <w:r w:rsidR="00810D0D" w:rsidRPr="0046529B">
        <w:rPr>
          <w:rFonts w:cs="Arial"/>
          <w:b w:val="0"/>
          <w:bCs/>
          <w:color w:val="FF0000"/>
          <w:sz w:val="18"/>
          <w:szCs w:val="18"/>
        </w:rPr>
        <w:t>Equal</w:t>
      </w:r>
      <w:proofErr w:type="spellEnd"/>
      <w:r w:rsidR="00810D0D" w:rsidRPr="0046529B">
        <w:rPr>
          <w:rFonts w:cs="Arial"/>
          <w:b w:val="0"/>
          <w:bCs/>
          <w:color w:val="FF0000"/>
          <w:sz w:val="18"/>
          <w:szCs w:val="18"/>
        </w:rPr>
        <w:t xml:space="preserve"> Pay“</w:t>
      </w:r>
      <w:r w:rsidR="00245967">
        <w:rPr>
          <w:rFonts w:cs="Arial"/>
          <w:b w:val="0"/>
          <w:bCs/>
          <w:color w:val="FF0000"/>
          <w:sz w:val="18"/>
          <w:szCs w:val="18"/>
        </w:rPr>
        <w:t>, Anlage 4 dieses Vertrages</w:t>
      </w:r>
      <w:r w:rsidR="00810D0D" w:rsidRPr="0046529B">
        <w:rPr>
          <w:rFonts w:cs="Arial"/>
          <w:b w:val="0"/>
          <w:bCs/>
          <w:color w:val="FF0000"/>
          <w:sz w:val="18"/>
          <w:szCs w:val="18"/>
        </w:rPr>
        <w:t xml:space="preserve">) </w:t>
      </w:r>
      <w:r w:rsidRPr="0046529B">
        <w:rPr>
          <w:rFonts w:cs="Arial"/>
          <w:b w:val="0"/>
          <w:bCs/>
          <w:color w:val="FF0000"/>
          <w:sz w:val="18"/>
          <w:szCs w:val="18"/>
        </w:rPr>
        <w:t xml:space="preserve">ab dem </w:t>
      </w:r>
      <w:r w:rsidR="002F08D4">
        <w:rPr>
          <w:rFonts w:cs="Arial"/>
          <w:b w:val="0"/>
          <w:bCs/>
          <w:color w:val="FF0000"/>
          <w:sz w:val="18"/>
          <w:szCs w:val="18"/>
        </w:rPr>
        <w:t>……….</w:t>
      </w:r>
      <w:r w:rsidR="002F08D4">
        <w:rPr>
          <w:rStyle w:val="Funotenzeichen"/>
          <w:rFonts w:cs="Arial"/>
          <w:b w:val="0"/>
          <w:bCs/>
          <w:color w:val="FF0000"/>
          <w:sz w:val="18"/>
          <w:szCs w:val="18"/>
        </w:rPr>
        <w:footnoteReference w:id="14"/>
      </w:r>
      <w:r w:rsidRPr="0046529B">
        <w:rPr>
          <w:rFonts w:cs="Arial"/>
          <w:b w:val="0"/>
          <w:bCs/>
          <w:color w:val="FF0000"/>
          <w:sz w:val="18"/>
          <w:szCs w:val="18"/>
        </w:rPr>
        <w:t xml:space="preserve"> Einsatzmonat</w:t>
      </w:r>
      <w:r w:rsidR="0072019B" w:rsidRPr="0046529B">
        <w:rPr>
          <w:rFonts w:cs="Arial"/>
          <w:b w:val="0"/>
          <w:bCs/>
          <w:color w:val="FF0000"/>
          <w:sz w:val="18"/>
          <w:szCs w:val="18"/>
        </w:rPr>
        <w:t xml:space="preserve"> </w:t>
      </w:r>
    </w:p>
    <w:p w:rsidR="0096035B" w:rsidRPr="00F41312" w:rsidRDefault="00A6120F" w:rsidP="008A5C8D">
      <w:pPr>
        <w:pStyle w:val="Titel"/>
        <w:spacing w:before="120" w:after="0"/>
        <w:jc w:val="both"/>
        <w:rPr>
          <w:rFonts w:cs="Arial"/>
          <w:b w:val="0"/>
          <w:bCs/>
          <w:sz w:val="18"/>
          <w:szCs w:val="18"/>
        </w:rPr>
      </w:pPr>
      <w:r w:rsidRPr="0046529B">
        <w:rPr>
          <w:rFonts w:cs="Arial"/>
          <w:b w:val="0"/>
          <w:bCs/>
          <w:sz w:val="18"/>
          <w:szCs w:val="18"/>
          <w:highlight w:val="lightGray"/>
        </w:rPr>
        <w:t>(  )</w:t>
      </w:r>
      <w:r>
        <w:rPr>
          <w:rFonts w:cs="Arial"/>
          <w:b w:val="0"/>
          <w:bCs/>
          <w:sz w:val="18"/>
          <w:szCs w:val="18"/>
        </w:rPr>
        <w:t xml:space="preserve"> </w:t>
      </w:r>
      <w:r w:rsidR="002C7F74" w:rsidRPr="00F41312">
        <w:rPr>
          <w:rFonts w:cs="Arial"/>
          <w:b w:val="0"/>
          <w:bCs/>
          <w:sz w:val="18"/>
          <w:szCs w:val="18"/>
        </w:rPr>
        <w:t xml:space="preserve">Der Kunde beruft sich insoweit ausdrücklich auf die in </w:t>
      </w:r>
      <w:r w:rsidR="007F2947" w:rsidRPr="00F41312">
        <w:rPr>
          <w:rFonts w:cs="Arial"/>
          <w:b w:val="0"/>
          <w:bCs/>
          <w:sz w:val="18"/>
          <w:szCs w:val="18"/>
        </w:rPr>
        <w:t>dem Branchenzuschlagstarif</w:t>
      </w:r>
      <w:r w:rsidR="002C7F74" w:rsidRPr="00F41312">
        <w:rPr>
          <w:rFonts w:cs="Arial"/>
          <w:b w:val="0"/>
          <w:bCs/>
          <w:sz w:val="18"/>
          <w:szCs w:val="18"/>
        </w:rPr>
        <w:t>vertr</w:t>
      </w:r>
      <w:r w:rsidR="007F2947" w:rsidRPr="00F41312">
        <w:rPr>
          <w:rFonts w:cs="Arial"/>
          <w:b w:val="0"/>
          <w:bCs/>
          <w:sz w:val="18"/>
          <w:szCs w:val="18"/>
        </w:rPr>
        <w:t>ag</w:t>
      </w:r>
      <w:r w:rsidR="002C7F74" w:rsidRPr="00F41312">
        <w:rPr>
          <w:rFonts w:cs="Arial"/>
          <w:b w:val="0"/>
          <w:bCs/>
          <w:sz w:val="18"/>
          <w:szCs w:val="18"/>
        </w:rPr>
        <w:t xml:space="preserve"> vorgesehene „Deckelung“ des Entgelts der </w:t>
      </w:r>
      <w:r w:rsidR="004F4744" w:rsidRPr="00F41312">
        <w:rPr>
          <w:rFonts w:cs="Arial"/>
          <w:b w:val="0"/>
          <w:bCs/>
          <w:sz w:val="18"/>
          <w:szCs w:val="18"/>
        </w:rPr>
        <w:t>ihm überlassenen Arbeitnehmer</w:t>
      </w:r>
      <w:r w:rsidR="002C7F74" w:rsidRPr="00F41312">
        <w:rPr>
          <w:rFonts w:cs="Arial"/>
          <w:b w:val="0"/>
          <w:bCs/>
          <w:sz w:val="18"/>
          <w:szCs w:val="18"/>
        </w:rPr>
        <w:t>.</w:t>
      </w:r>
    </w:p>
    <w:p w:rsidR="000E0B9C" w:rsidRPr="00F41312" w:rsidRDefault="0060511F" w:rsidP="00E15414">
      <w:pPr>
        <w:pStyle w:val="Titel"/>
        <w:spacing w:before="120" w:after="0"/>
        <w:jc w:val="both"/>
        <w:rPr>
          <w:rFonts w:cs="Arial"/>
          <w:b w:val="0"/>
          <w:sz w:val="18"/>
          <w:szCs w:val="18"/>
        </w:rPr>
      </w:pPr>
      <w:r>
        <w:rPr>
          <w:rFonts w:cs="Arial"/>
          <w:b w:val="0"/>
          <w:sz w:val="18"/>
          <w:szCs w:val="18"/>
        </w:rPr>
        <w:t>3</w:t>
      </w:r>
      <w:r w:rsidR="003F6365" w:rsidRPr="00F41312">
        <w:rPr>
          <w:rFonts w:cs="Arial"/>
          <w:b w:val="0"/>
          <w:sz w:val="18"/>
          <w:szCs w:val="18"/>
        </w:rPr>
        <w:t xml:space="preserve">. </w:t>
      </w:r>
      <w:r w:rsidR="00EC59CE" w:rsidRPr="00F41312">
        <w:rPr>
          <w:rFonts w:cs="Arial"/>
          <w:b w:val="0"/>
          <w:sz w:val="18"/>
          <w:szCs w:val="18"/>
        </w:rPr>
        <w:t>Im Kundenbetrieb</w:t>
      </w:r>
      <w:r w:rsidR="000E0B9C" w:rsidRPr="00F41312">
        <w:rPr>
          <w:rFonts w:cs="Arial"/>
          <w:b w:val="0"/>
          <w:sz w:val="18"/>
          <w:szCs w:val="18"/>
        </w:rPr>
        <w:t xml:space="preserve"> </w:t>
      </w:r>
      <w:r w:rsidR="00EC59CE" w:rsidRPr="00F41312">
        <w:rPr>
          <w:rFonts w:cs="Arial"/>
          <w:b w:val="0"/>
          <w:sz w:val="18"/>
          <w:szCs w:val="18"/>
        </w:rPr>
        <w:t>gelten</w:t>
      </w:r>
      <w:r w:rsidR="000E0B9C" w:rsidRPr="00F41312">
        <w:rPr>
          <w:rFonts w:cs="Arial"/>
          <w:b w:val="0"/>
          <w:sz w:val="18"/>
          <w:szCs w:val="18"/>
        </w:rPr>
        <w:t xml:space="preserve"> folgende betriebliche </w:t>
      </w:r>
      <w:r w:rsidR="00FB7352" w:rsidRPr="00F41312">
        <w:rPr>
          <w:rFonts w:cs="Arial"/>
          <w:b w:val="0"/>
          <w:sz w:val="18"/>
          <w:szCs w:val="18"/>
        </w:rPr>
        <w:t>V</w:t>
      </w:r>
      <w:r w:rsidR="000E0B9C" w:rsidRPr="00F41312">
        <w:rPr>
          <w:rFonts w:cs="Arial"/>
          <w:b w:val="0"/>
          <w:sz w:val="18"/>
          <w:szCs w:val="18"/>
        </w:rPr>
        <w:t>ereinbarungen</w:t>
      </w:r>
      <w:r w:rsidR="00FB7352" w:rsidRPr="00F41312">
        <w:rPr>
          <w:rFonts w:cs="Arial"/>
          <w:b w:val="0"/>
          <w:sz w:val="18"/>
          <w:szCs w:val="18"/>
        </w:rPr>
        <w:t xml:space="preserve"> über die Behandlung von </w:t>
      </w:r>
      <w:r w:rsidR="00EC59CE" w:rsidRPr="00F41312">
        <w:rPr>
          <w:rFonts w:cs="Arial"/>
          <w:b w:val="0"/>
          <w:sz w:val="18"/>
          <w:szCs w:val="18"/>
        </w:rPr>
        <w:t>Zeitarbeitnehmern</w:t>
      </w:r>
      <w:r w:rsidR="000E0B9C" w:rsidRPr="00F41312">
        <w:rPr>
          <w:rFonts w:cs="Arial"/>
          <w:b w:val="0"/>
          <w:sz w:val="18"/>
          <w:szCs w:val="18"/>
        </w:rPr>
        <w:t xml:space="preserve">: </w:t>
      </w:r>
      <w:r w:rsidR="000E0B9C" w:rsidRPr="0046529B">
        <w:rPr>
          <w:rFonts w:cs="Arial"/>
          <w:b w:val="0"/>
          <w:sz w:val="18"/>
          <w:szCs w:val="18"/>
          <w:highlight w:val="lightGray"/>
        </w:rPr>
        <w:t>____________.</w:t>
      </w:r>
    </w:p>
    <w:p w:rsidR="000E0B9C" w:rsidRPr="00F41312" w:rsidRDefault="0060511F" w:rsidP="008A5C8D">
      <w:pPr>
        <w:pStyle w:val="Titel"/>
        <w:spacing w:before="120" w:after="0"/>
        <w:jc w:val="both"/>
        <w:rPr>
          <w:rFonts w:cs="Arial"/>
          <w:b w:val="0"/>
          <w:sz w:val="18"/>
          <w:szCs w:val="18"/>
        </w:rPr>
      </w:pPr>
      <w:r>
        <w:rPr>
          <w:rFonts w:cs="Arial"/>
          <w:b w:val="0"/>
          <w:sz w:val="18"/>
          <w:szCs w:val="18"/>
        </w:rPr>
        <w:t>4</w:t>
      </w:r>
      <w:r w:rsidR="003F6365" w:rsidRPr="00F41312">
        <w:rPr>
          <w:rFonts w:cs="Arial"/>
          <w:b w:val="0"/>
          <w:sz w:val="18"/>
          <w:szCs w:val="18"/>
        </w:rPr>
        <w:t xml:space="preserve">. </w:t>
      </w:r>
      <w:r w:rsidR="000E0B9C" w:rsidRPr="00F41312">
        <w:rPr>
          <w:rFonts w:cs="Arial"/>
          <w:b w:val="0"/>
          <w:sz w:val="18"/>
          <w:szCs w:val="18"/>
        </w:rPr>
        <w:t xml:space="preserve">Der Kunde sichert die Richtigkeit seiner Angaben zu. Ihm ist bekannt, dass unrichtige </w:t>
      </w:r>
      <w:r w:rsidR="000A0699" w:rsidRPr="00F41312">
        <w:rPr>
          <w:rFonts w:cs="Arial"/>
          <w:b w:val="0"/>
          <w:sz w:val="18"/>
          <w:szCs w:val="18"/>
        </w:rPr>
        <w:t>Angaben</w:t>
      </w:r>
      <w:r w:rsidR="000E0B9C" w:rsidRPr="00F41312">
        <w:rPr>
          <w:rFonts w:cs="Arial"/>
          <w:b w:val="0"/>
          <w:sz w:val="18"/>
          <w:szCs w:val="18"/>
        </w:rPr>
        <w:t xml:space="preserve"> </w:t>
      </w:r>
      <w:r w:rsidR="003F6365" w:rsidRPr="00F41312">
        <w:rPr>
          <w:rFonts w:cs="Arial"/>
          <w:b w:val="0"/>
          <w:sz w:val="18"/>
          <w:szCs w:val="18"/>
        </w:rPr>
        <w:t>zu seiner Branchenzug</w:t>
      </w:r>
      <w:r w:rsidR="003F6365" w:rsidRPr="00F41312">
        <w:rPr>
          <w:rFonts w:cs="Arial"/>
          <w:b w:val="0"/>
          <w:sz w:val="18"/>
          <w:szCs w:val="18"/>
        </w:rPr>
        <w:t>e</w:t>
      </w:r>
      <w:r w:rsidR="003F6365" w:rsidRPr="00F41312">
        <w:rPr>
          <w:rFonts w:cs="Arial"/>
          <w:b w:val="0"/>
          <w:sz w:val="18"/>
          <w:szCs w:val="18"/>
        </w:rPr>
        <w:t xml:space="preserve">hörigkeit oder zu dem Entgelt vergleichbarer </w:t>
      </w:r>
      <w:r>
        <w:rPr>
          <w:rFonts w:cs="Arial"/>
          <w:b w:val="0"/>
          <w:sz w:val="18"/>
          <w:szCs w:val="18"/>
        </w:rPr>
        <w:t>Stamma</w:t>
      </w:r>
      <w:r w:rsidR="003F6365" w:rsidRPr="00F41312">
        <w:rPr>
          <w:rFonts w:cs="Arial"/>
          <w:b w:val="0"/>
          <w:sz w:val="18"/>
          <w:szCs w:val="18"/>
        </w:rPr>
        <w:t xml:space="preserve">rbeitnehmer in seinem Betrieb </w:t>
      </w:r>
      <w:r w:rsidR="000E0B9C" w:rsidRPr="00F41312">
        <w:rPr>
          <w:rFonts w:cs="Arial"/>
          <w:b w:val="0"/>
          <w:sz w:val="18"/>
          <w:szCs w:val="18"/>
        </w:rPr>
        <w:t xml:space="preserve">dazu führen, dass die Arbeitnehmer des Verleihers nicht den ihnen zustehenden Lohn erhalten. Der Verleiher kann deshalb zu nicht </w:t>
      </w:r>
      <w:r w:rsidR="000A0699" w:rsidRPr="00F41312">
        <w:rPr>
          <w:rFonts w:cs="Arial"/>
          <w:b w:val="0"/>
          <w:sz w:val="18"/>
          <w:szCs w:val="18"/>
        </w:rPr>
        <w:t xml:space="preserve">in die Vergütung </w:t>
      </w:r>
      <w:r w:rsidR="000E0B9C" w:rsidRPr="00F41312">
        <w:rPr>
          <w:rFonts w:cs="Arial"/>
          <w:b w:val="0"/>
          <w:sz w:val="18"/>
          <w:szCs w:val="18"/>
        </w:rPr>
        <w:t>einkalk</w:t>
      </w:r>
      <w:r w:rsidR="000E0B9C" w:rsidRPr="00F41312">
        <w:rPr>
          <w:rFonts w:cs="Arial"/>
          <w:b w:val="0"/>
          <w:sz w:val="18"/>
          <w:szCs w:val="18"/>
        </w:rPr>
        <w:t>u</w:t>
      </w:r>
      <w:r w:rsidR="000E0B9C" w:rsidRPr="00F41312">
        <w:rPr>
          <w:rFonts w:cs="Arial"/>
          <w:b w:val="0"/>
          <w:sz w:val="18"/>
          <w:szCs w:val="18"/>
        </w:rPr>
        <w:t>lierte</w:t>
      </w:r>
      <w:r w:rsidR="000A0699" w:rsidRPr="00F41312">
        <w:rPr>
          <w:rFonts w:cs="Arial"/>
          <w:b w:val="0"/>
          <w:sz w:val="18"/>
          <w:szCs w:val="18"/>
        </w:rPr>
        <w:t>n</w:t>
      </w:r>
      <w:r w:rsidR="000E0B9C" w:rsidRPr="00F41312">
        <w:rPr>
          <w:rFonts w:cs="Arial"/>
          <w:b w:val="0"/>
          <w:sz w:val="18"/>
          <w:szCs w:val="18"/>
        </w:rPr>
        <w:t xml:space="preserve"> Nachzahlungen </w:t>
      </w:r>
      <w:r w:rsidR="000A0699" w:rsidRPr="00F41312">
        <w:rPr>
          <w:rFonts w:cs="Arial"/>
          <w:b w:val="0"/>
          <w:sz w:val="18"/>
          <w:szCs w:val="18"/>
        </w:rPr>
        <w:t>an Arbeitnehmer, Steuer- und Sozialversicherungsträge</w:t>
      </w:r>
      <w:r w:rsidR="00386339" w:rsidRPr="00F41312">
        <w:rPr>
          <w:rFonts w:cs="Arial"/>
          <w:b w:val="0"/>
          <w:sz w:val="18"/>
          <w:szCs w:val="18"/>
        </w:rPr>
        <w:t>r</w:t>
      </w:r>
      <w:r w:rsidR="000A0699" w:rsidRPr="00F41312">
        <w:rPr>
          <w:rFonts w:cs="Arial"/>
          <w:b w:val="0"/>
          <w:sz w:val="18"/>
          <w:szCs w:val="18"/>
        </w:rPr>
        <w:t xml:space="preserve"> </w:t>
      </w:r>
      <w:r w:rsidR="000E0B9C" w:rsidRPr="00F41312">
        <w:rPr>
          <w:rFonts w:cs="Arial"/>
          <w:b w:val="0"/>
          <w:sz w:val="18"/>
          <w:szCs w:val="18"/>
        </w:rPr>
        <w:t xml:space="preserve">gezwungen werden. </w:t>
      </w:r>
      <w:r w:rsidR="00E81F3B" w:rsidRPr="00F41312">
        <w:rPr>
          <w:rFonts w:cs="Arial"/>
          <w:b w:val="0"/>
          <w:sz w:val="18"/>
          <w:szCs w:val="18"/>
        </w:rPr>
        <w:t>Dies kann zu Nachforderu</w:t>
      </w:r>
      <w:r w:rsidR="00E81F3B" w:rsidRPr="00F41312">
        <w:rPr>
          <w:rFonts w:cs="Arial"/>
          <w:b w:val="0"/>
          <w:sz w:val="18"/>
          <w:szCs w:val="18"/>
        </w:rPr>
        <w:t>n</w:t>
      </w:r>
      <w:r w:rsidR="00E81F3B" w:rsidRPr="00F41312">
        <w:rPr>
          <w:rFonts w:cs="Arial"/>
          <w:b w:val="0"/>
          <w:sz w:val="18"/>
          <w:szCs w:val="18"/>
        </w:rPr>
        <w:t>gen gegenüber dem Kunden führen</w:t>
      </w:r>
      <w:r w:rsidR="000E0B9C" w:rsidRPr="00F41312">
        <w:rPr>
          <w:rFonts w:cs="Arial"/>
          <w:b w:val="0"/>
          <w:sz w:val="18"/>
          <w:szCs w:val="18"/>
        </w:rPr>
        <w:t>!</w:t>
      </w:r>
    </w:p>
    <w:p w:rsidR="000A0699" w:rsidRPr="00F41312" w:rsidRDefault="000A0699" w:rsidP="008A5C8D">
      <w:pPr>
        <w:pStyle w:val="Textkrper-Einzug3"/>
        <w:spacing w:before="120"/>
        <w:ind w:left="0"/>
        <w:rPr>
          <w:rFonts w:ascii="Arial" w:hAnsi="Arial"/>
          <w:szCs w:val="18"/>
        </w:rPr>
      </w:pPr>
    </w:p>
    <w:p w:rsidR="009C13E0" w:rsidRPr="00F41312" w:rsidRDefault="009C13E0" w:rsidP="008A5C8D">
      <w:pPr>
        <w:pStyle w:val="Textkrper-Zeileneinzug"/>
        <w:spacing w:before="120"/>
        <w:jc w:val="both"/>
        <w:rPr>
          <w:sz w:val="18"/>
          <w:szCs w:val="18"/>
        </w:rPr>
      </w:pPr>
      <w:r w:rsidRPr="00F41312">
        <w:rPr>
          <w:sz w:val="18"/>
          <w:szCs w:val="18"/>
          <w:highlight w:val="lightGray"/>
        </w:rPr>
        <w:t>............,</w:t>
      </w:r>
      <w:r w:rsidRPr="00F41312">
        <w:rPr>
          <w:sz w:val="18"/>
          <w:szCs w:val="18"/>
        </w:rPr>
        <w:t xml:space="preserve"> den</w:t>
      </w:r>
      <w:r w:rsidRPr="00F41312">
        <w:rPr>
          <w:sz w:val="18"/>
          <w:szCs w:val="18"/>
          <w:highlight w:val="lightGray"/>
        </w:rPr>
        <w:t>..........................</w:t>
      </w:r>
    </w:p>
    <w:p w:rsidR="00EA3C73" w:rsidRPr="00F41312" w:rsidRDefault="00EA3C73" w:rsidP="008A5C8D">
      <w:pPr>
        <w:pStyle w:val="Textkrper-Zeileneinzug"/>
        <w:spacing w:before="120"/>
        <w:jc w:val="both"/>
        <w:rPr>
          <w:sz w:val="18"/>
          <w:szCs w:val="18"/>
          <w:highlight w:val="lightGray"/>
        </w:rPr>
      </w:pPr>
    </w:p>
    <w:p w:rsidR="009C13E0" w:rsidRPr="00F41312" w:rsidRDefault="009C13E0" w:rsidP="008A5C8D">
      <w:pPr>
        <w:pStyle w:val="Textkrper-Zeileneinzug"/>
        <w:spacing w:before="120"/>
        <w:jc w:val="both"/>
        <w:rPr>
          <w:sz w:val="18"/>
          <w:szCs w:val="18"/>
        </w:rPr>
      </w:pPr>
      <w:r w:rsidRPr="00F41312">
        <w:rPr>
          <w:sz w:val="18"/>
          <w:szCs w:val="18"/>
          <w:highlight w:val="lightGray"/>
        </w:rPr>
        <w:t>________________</w:t>
      </w:r>
    </w:p>
    <w:p w:rsidR="000A0699" w:rsidRPr="00F41312" w:rsidRDefault="009C13E0" w:rsidP="008A5C8D">
      <w:pPr>
        <w:pStyle w:val="Textkrper-Zeileneinzug"/>
        <w:spacing w:before="120"/>
        <w:rPr>
          <w:sz w:val="18"/>
          <w:szCs w:val="18"/>
        </w:rPr>
      </w:pPr>
      <w:r w:rsidRPr="00F41312">
        <w:rPr>
          <w:sz w:val="18"/>
          <w:szCs w:val="18"/>
        </w:rPr>
        <w:t>Kunde</w:t>
      </w:r>
      <w:r w:rsidRPr="00F41312">
        <w:rPr>
          <w:sz w:val="18"/>
          <w:szCs w:val="18"/>
        </w:rPr>
        <w:br w:type="page"/>
      </w:r>
    </w:p>
    <w:p w:rsidR="00ED15CA" w:rsidRDefault="00ED15CA" w:rsidP="008A5C8D">
      <w:pPr>
        <w:spacing w:before="120"/>
        <w:jc w:val="both"/>
        <w:rPr>
          <w:rFonts w:ascii="Arial" w:hAnsi="Arial" w:cs="Arial"/>
          <w:b/>
          <w:color w:val="FF0000"/>
          <w:sz w:val="18"/>
          <w:szCs w:val="18"/>
        </w:rPr>
      </w:pPr>
      <w:r w:rsidRPr="0046529B">
        <w:rPr>
          <w:rFonts w:ascii="Arial" w:hAnsi="Arial" w:cs="Arial"/>
          <w:b/>
          <w:color w:val="FF0000"/>
          <w:sz w:val="18"/>
          <w:szCs w:val="18"/>
        </w:rPr>
        <w:lastRenderedPageBreak/>
        <w:t xml:space="preserve">Anlage 4 – </w:t>
      </w:r>
      <w:proofErr w:type="spellStart"/>
      <w:r w:rsidRPr="0046529B">
        <w:rPr>
          <w:rFonts w:ascii="Arial" w:hAnsi="Arial" w:cs="Arial"/>
          <w:b/>
          <w:color w:val="FF0000"/>
          <w:sz w:val="18"/>
          <w:szCs w:val="18"/>
        </w:rPr>
        <w:t>Equal</w:t>
      </w:r>
      <w:proofErr w:type="spellEnd"/>
      <w:r w:rsidRPr="0046529B">
        <w:rPr>
          <w:rFonts w:ascii="Arial" w:hAnsi="Arial" w:cs="Arial"/>
          <w:b/>
          <w:color w:val="FF0000"/>
          <w:sz w:val="18"/>
          <w:szCs w:val="18"/>
        </w:rPr>
        <w:t xml:space="preserve"> </w:t>
      </w:r>
      <w:r w:rsidR="002F08D4" w:rsidRPr="0046529B">
        <w:rPr>
          <w:rFonts w:ascii="Arial" w:hAnsi="Arial" w:cs="Arial"/>
          <w:b/>
          <w:color w:val="FF0000"/>
          <w:sz w:val="18"/>
          <w:szCs w:val="18"/>
        </w:rPr>
        <w:t>Pay</w:t>
      </w:r>
      <w:r w:rsidR="00A37B69">
        <w:rPr>
          <w:rFonts w:ascii="Arial" w:hAnsi="Arial" w:cs="Arial"/>
          <w:b/>
          <w:color w:val="FF0000"/>
          <w:sz w:val="18"/>
          <w:szCs w:val="18"/>
        </w:rPr>
        <w:t xml:space="preserve"> und „Deckelung“</w:t>
      </w:r>
    </w:p>
    <w:p w:rsidR="00A37B69" w:rsidRDefault="00A37B69" w:rsidP="008A5C8D">
      <w:pPr>
        <w:spacing w:before="120"/>
        <w:jc w:val="both"/>
        <w:rPr>
          <w:rFonts w:ascii="Arial" w:hAnsi="Arial" w:cs="Arial"/>
          <w:b/>
          <w:color w:val="FF0000"/>
          <w:sz w:val="18"/>
          <w:szCs w:val="18"/>
        </w:rPr>
      </w:pPr>
    </w:p>
    <w:tbl>
      <w:tblPr>
        <w:tblStyle w:val="Tabellenraster"/>
        <w:tblW w:w="10031" w:type="dxa"/>
        <w:tblInd w:w="108" w:type="dxa"/>
        <w:tblLook w:val="04A0" w:firstRow="1" w:lastRow="0" w:firstColumn="1" w:lastColumn="0" w:noHBand="0" w:noVBand="1"/>
      </w:tblPr>
      <w:tblGrid>
        <w:gridCol w:w="3353"/>
        <w:gridCol w:w="6678"/>
      </w:tblGrid>
      <w:tr w:rsidR="00A37B69" w:rsidRPr="00FF0D5B" w:rsidTr="0046529B">
        <w:tc>
          <w:tcPr>
            <w:tcW w:w="3353" w:type="dxa"/>
          </w:tcPr>
          <w:p w:rsidR="00A37B69" w:rsidRPr="00AA4A1A" w:rsidRDefault="00A37B69" w:rsidP="00A37B69">
            <w:pPr>
              <w:pStyle w:val="Titel"/>
              <w:spacing w:before="120" w:after="0"/>
              <w:jc w:val="both"/>
              <w:rPr>
                <w:b/>
                <w:color w:val="FF0000"/>
                <w:sz w:val="18"/>
                <w:szCs w:val="18"/>
              </w:rPr>
            </w:pPr>
            <w:r>
              <w:rPr>
                <w:b/>
                <w:color w:val="FF0000"/>
                <w:sz w:val="18"/>
                <w:szCs w:val="18"/>
              </w:rPr>
              <w:t xml:space="preserve">Allgemeine Merkmale </w:t>
            </w:r>
          </w:p>
        </w:tc>
        <w:tc>
          <w:tcPr>
            <w:tcW w:w="6678" w:type="dxa"/>
          </w:tcPr>
          <w:p w:rsidR="00A37B69" w:rsidRPr="00AA4A1A" w:rsidRDefault="00A37B69" w:rsidP="00A37B69">
            <w:pPr>
              <w:pStyle w:val="Titel"/>
              <w:spacing w:before="120" w:after="0"/>
              <w:jc w:val="both"/>
              <w:rPr>
                <w:color w:val="FF0000"/>
                <w:sz w:val="18"/>
                <w:szCs w:val="18"/>
              </w:rPr>
            </w:pPr>
          </w:p>
        </w:tc>
      </w:tr>
      <w:tr w:rsidR="00A37B69" w:rsidRPr="00FF0D5B" w:rsidTr="0046529B">
        <w:tc>
          <w:tcPr>
            <w:tcW w:w="3353" w:type="dxa"/>
          </w:tcPr>
          <w:p w:rsidR="00A37B69" w:rsidRPr="00AA4A1A" w:rsidRDefault="00A37B69" w:rsidP="00A37B69">
            <w:pPr>
              <w:pStyle w:val="Titel"/>
              <w:spacing w:before="120" w:after="0"/>
              <w:jc w:val="both"/>
              <w:rPr>
                <w:b/>
                <w:color w:val="FF0000"/>
                <w:sz w:val="18"/>
                <w:szCs w:val="18"/>
              </w:rPr>
            </w:pPr>
            <w:r w:rsidRPr="00AA4A1A">
              <w:rPr>
                <w:color w:val="FF0000"/>
                <w:sz w:val="18"/>
                <w:szCs w:val="18"/>
              </w:rPr>
              <w:t>Tarifvertrag</w:t>
            </w:r>
          </w:p>
        </w:tc>
        <w:tc>
          <w:tcPr>
            <w:tcW w:w="6678" w:type="dxa"/>
          </w:tcPr>
          <w:p w:rsidR="00A37B69" w:rsidRPr="00AA4A1A" w:rsidRDefault="00A37B69" w:rsidP="00A37B69">
            <w:pPr>
              <w:pStyle w:val="Titel"/>
              <w:spacing w:before="120" w:after="0"/>
              <w:jc w:val="both"/>
              <w:rPr>
                <w:color w:val="FF0000"/>
                <w:sz w:val="18"/>
                <w:szCs w:val="18"/>
              </w:rPr>
            </w:pPr>
          </w:p>
        </w:tc>
      </w:tr>
      <w:tr w:rsidR="00A37B69" w:rsidRPr="00FF0D5B" w:rsidTr="0046529B">
        <w:tc>
          <w:tcPr>
            <w:tcW w:w="3353" w:type="dxa"/>
          </w:tcPr>
          <w:p w:rsidR="00A37B69" w:rsidRPr="00AA4A1A" w:rsidRDefault="00A37B69" w:rsidP="00A37B69">
            <w:pPr>
              <w:pStyle w:val="Titel"/>
              <w:spacing w:before="120" w:after="0"/>
              <w:jc w:val="both"/>
              <w:rPr>
                <w:b/>
                <w:color w:val="FF0000"/>
                <w:sz w:val="18"/>
                <w:szCs w:val="18"/>
              </w:rPr>
            </w:pPr>
            <w:r w:rsidRPr="00AA4A1A">
              <w:rPr>
                <w:color w:val="FF0000"/>
                <w:sz w:val="18"/>
                <w:szCs w:val="18"/>
              </w:rPr>
              <w:t>Entgeltgruppe</w:t>
            </w:r>
          </w:p>
        </w:tc>
        <w:tc>
          <w:tcPr>
            <w:tcW w:w="6678" w:type="dxa"/>
          </w:tcPr>
          <w:p w:rsidR="00A37B69" w:rsidRPr="00AA4A1A" w:rsidRDefault="00A37B69" w:rsidP="00A37B69">
            <w:pPr>
              <w:pStyle w:val="Titel"/>
              <w:spacing w:before="120" w:after="0"/>
              <w:jc w:val="both"/>
              <w:rPr>
                <w:color w:val="FF0000"/>
                <w:sz w:val="18"/>
                <w:szCs w:val="18"/>
              </w:rPr>
            </w:pPr>
          </w:p>
        </w:tc>
      </w:tr>
      <w:tr w:rsidR="00A37B69" w:rsidRPr="00FF0D5B" w:rsidTr="0046529B">
        <w:tc>
          <w:tcPr>
            <w:tcW w:w="3353" w:type="dxa"/>
          </w:tcPr>
          <w:p w:rsidR="00A37B69" w:rsidRPr="00AA4A1A" w:rsidRDefault="00A37B69" w:rsidP="00A37B69">
            <w:pPr>
              <w:pStyle w:val="Titel"/>
              <w:spacing w:before="120" w:after="0"/>
              <w:jc w:val="both"/>
              <w:rPr>
                <w:b/>
                <w:color w:val="FF0000"/>
                <w:sz w:val="18"/>
                <w:szCs w:val="18"/>
              </w:rPr>
            </w:pPr>
            <w:r w:rsidRPr="00AA4A1A">
              <w:rPr>
                <w:color w:val="FF0000"/>
                <w:sz w:val="18"/>
                <w:szCs w:val="18"/>
              </w:rPr>
              <w:t>Tätigkeit / erforderliche Qualifikation</w:t>
            </w:r>
          </w:p>
        </w:tc>
        <w:tc>
          <w:tcPr>
            <w:tcW w:w="6678" w:type="dxa"/>
          </w:tcPr>
          <w:p w:rsidR="00A37B69" w:rsidRPr="00AA4A1A" w:rsidRDefault="00A37B69" w:rsidP="00A37B69">
            <w:pPr>
              <w:pStyle w:val="Titel"/>
              <w:spacing w:before="120" w:after="0"/>
              <w:jc w:val="both"/>
              <w:rPr>
                <w:b/>
                <w:color w:val="FF0000"/>
                <w:sz w:val="18"/>
                <w:szCs w:val="18"/>
              </w:rPr>
            </w:pPr>
          </w:p>
        </w:tc>
      </w:tr>
      <w:tr w:rsidR="00CD46FA" w:rsidRPr="00FF0D5B" w:rsidTr="0046529B">
        <w:tc>
          <w:tcPr>
            <w:tcW w:w="3353" w:type="dxa"/>
          </w:tcPr>
          <w:p w:rsidR="00CD46FA" w:rsidRPr="00AA4A1A" w:rsidRDefault="00CD46FA" w:rsidP="00A81AF7">
            <w:pPr>
              <w:pStyle w:val="Titel"/>
              <w:spacing w:before="120" w:after="0"/>
              <w:jc w:val="both"/>
              <w:rPr>
                <w:color w:val="FF0000"/>
                <w:sz w:val="18"/>
                <w:szCs w:val="18"/>
              </w:rPr>
            </w:pPr>
          </w:p>
        </w:tc>
        <w:tc>
          <w:tcPr>
            <w:tcW w:w="6678" w:type="dxa"/>
          </w:tcPr>
          <w:p w:rsidR="00CD46FA" w:rsidRPr="00AA4A1A" w:rsidRDefault="00CD46FA" w:rsidP="00A37B69">
            <w:pPr>
              <w:pStyle w:val="Titel"/>
              <w:spacing w:before="120" w:after="0"/>
              <w:jc w:val="both"/>
              <w:rPr>
                <w:b/>
                <w:color w:val="FF0000"/>
                <w:sz w:val="18"/>
                <w:szCs w:val="18"/>
              </w:rPr>
            </w:pPr>
          </w:p>
        </w:tc>
      </w:tr>
      <w:tr w:rsidR="00CD46FA" w:rsidRPr="00FF0D5B" w:rsidTr="0046529B">
        <w:tc>
          <w:tcPr>
            <w:tcW w:w="3353" w:type="dxa"/>
          </w:tcPr>
          <w:p w:rsidR="00CD46FA" w:rsidRPr="00AA4A1A" w:rsidRDefault="00CD46FA" w:rsidP="00A37B69">
            <w:pPr>
              <w:pStyle w:val="Titel"/>
              <w:spacing w:before="120" w:after="0"/>
              <w:jc w:val="both"/>
              <w:rPr>
                <w:color w:val="FF0000"/>
                <w:sz w:val="18"/>
                <w:szCs w:val="18"/>
              </w:rPr>
            </w:pPr>
          </w:p>
        </w:tc>
        <w:tc>
          <w:tcPr>
            <w:tcW w:w="6678" w:type="dxa"/>
          </w:tcPr>
          <w:p w:rsidR="00CD46FA" w:rsidRPr="00AA4A1A" w:rsidRDefault="00CD46FA" w:rsidP="00A37B69">
            <w:pPr>
              <w:pStyle w:val="Titel"/>
              <w:spacing w:before="120" w:after="0"/>
              <w:jc w:val="both"/>
              <w:rPr>
                <w:b/>
                <w:color w:val="FF0000"/>
                <w:sz w:val="18"/>
                <w:szCs w:val="18"/>
              </w:rPr>
            </w:pPr>
          </w:p>
        </w:tc>
      </w:tr>
    </w:tbl>
    <w:p w:rsidR="00A37B69" w:rsidRDefault="00A37B69" w:rsidP="008A5C8D">
      <w:pPr>
        <w:spacing w:before="120"/>
        <w:jc w:val="both"/>
        <w:rPr>
          <w:rFonts w:ascii="Arial" w:hAnsi="Arial" w:cs="Arial"/>
          <w:b/>
          <w:color w:val="FF0000"/>
          <w:sz w:val="18"/>
          <w:szCs w:val="18"/>
        </w:rPr>
      </w:pPr>
    </w:p>
    <w:p w:rsidR="00A37B69" w:rsidRPr="0046529B" w:rsidRDefault="00A37B69" w:rsidP="008A5C8D">
      <w:pPr>
        <w:spacing w:before="120"/>
        <w:jc w:val="both"/>
        <w:rPr>
          <w:rFonts w:ascii="Arial" w:hAnsi="Arial" w:cs="Arial"/>
          <w:b/>
          <w:color w:val="FF0000"/>
          <w:sz w:val="18"/>
          <w:szCs w:val="18"/>
        </w:rPr>
      </w:pPr>
    </w:p>
    <w:tbl>
      <w:tblPr>
        <w:tblStyle w:val="Tabellenraster1"/>
        <w:tblW w:w="10060" w:type="dxa"/>
        <w:tblInd w:w="108" w:type="dxa"/>
        <w:tblLook w:val="04A0" w:firstRow="1" w:lastRow="0" w:firstColumn="1" w:lastColumn="0" w:noHBand="0" w:noVBand="1"/>
      </w:tblPr>
      <w:tblGrid>
        <w:gridCol w:w="3353"/>
        <w:gridCol w:w="3353"/>
        <w:gridCol w:w="3354"/>
      </w:tblGrid>
      <w:tr w:rsidR="00A81AF7" w:rsidRPr="00A81AF7" w:rsidTr="0046529B">
        <w:tc>
          <w:tcPr>
            <w:tcW w:w="3353" w:type="dxa"/>
          </w:tcPr>
          <w:p w:rsidR="00A81AF7" w:rsidRPr="0046529B" w:rsidRDefault="00A81AF7" w:rsidP="00A81AF7">
            <w:pPr>
              <w:spacing w:before="120"/>
              <w:jc w:val="both"/>
              <w:rPr>
                <w:color w:val="FF0000"/>
                <w:sz w:val="18"/>
                <w:szCs w:val="18"/>
              </w:rPr>
            </w:pPr>
            <w:r w:rsidRPr="0046529B">
              <w:rPr>
                <w:color w:val="FF0000"/>
                <w:sz w:val="18"/>
                <w:szCs w:val="18"/>
              </w:rPr>
              <w:t xml:space="preserve">Grund </w:t>
            </w:r>
          </w:p>
        </w:tc>
        <w:tc>
          <w:tcPr>
            <w:tcW w:w="3353" w:type="dxa"/>
          </w:tcPr>
          <w:p w:rsidR="00A81AF7" w:rsidRPr="0046529B" w:rsidRDefault="00A81AF7" w:rsidP="00A81AF7">
            <w:pPr>
              <w:spacing w:before="120"/>
              <w:jc w:val="both"/>
              <w:rPr>
                <w:color w:val="FF0000"/>
                <w:sz w:val="18"/>
                <w:szCs w:val="18"/>
              </w:rPr>
            </w:pPr>
            <w:r w:rsidRPr="0046529B">
              <w:rPr>
                <w:color w:val="FF0000"/>
                <w:sz w:val="18"/>
                <w:szCs w:val="18"/>
              </w:rPr>
              <w:t>Art der Vergütung</w:t>
            </w:r>
          </w:p>
        </w:tc>
        <w:tc>
          <w:tcPr>
            <w:tcW w:w="3354" w:type="dxa"/>
          </w:tcPr>
          <w:p w:rsidR="00A81AF7" w:rsidRPr="0046529B" w:rsidRDefault="00A81AF7" w:rsidP="00A81AF7">
            <w:pPr>
              <w:spacing w:before="120"/>
              <w:jc w:val="both"/>
              <w:rPr>
                <w:color w:val="FF0000"/>
                <w:sz w:val="18"/>
                <w:szCs w:val="18"/>
              </w:rPr>
            </w:pPr>
            <w:r w:rsidRPr="0046529B">
              <w:rPr>
                <w:color w:val="FF0000"/>
                <w:sz w:val="18"/>
                <w:szCs w:val="18"/>
              </w:rPr>
              <w:t>Betrag</w:t>
            </w: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color w:val="FF0000"/>
                <w:sz w:val="18"/>
                <w:szCs w:val="18"/>
              </w:rPr>
            </w:pP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r w:rsidRPr="0046529B">
              <w:rPr>
                <w:color w:val="FF0000"/>
                <w:sz w:val="18"/>
                <w:szCs w:val="18"/>
              </w:rPr>
              <w:t>1. Deckelung 90 % (bei Branchenz</w:t>
            </w:r>
            <w:r w:rsidRPr="0046529B">
              <w:rPr>
                <w:color w:val="FF0000"/>
                <w:sz w:val="18"/>
                <w:szCs w:val="18"/>
              </w:rPr>
              <w:t>u</w:t>
            </w:r>
            <w:r w:rsidRPr="0046529B">
              <w:rPr>
                <w:color w:val="FF0000"/>
                <w:sz w:val="18"/>
                <w:szCs w:val="18"/>
              </w:rPr>
              <w:t>schlagstarifverträgen, ggf. stre</w:t>
            </w:r>
            <w:r w:rsidRPr="0046529B">
              <w:rPr>
                <w:color w:val="FF0000"/>
                <w:sz w:val="18"/>
                <w:szCs w:val="18"/>
              </w:rPr>
              <w:t>i</w:t>
            </w:r>
            <w:r w:rsidRPr="0046529B">
              <w:rPr>
                <w:color w:val="FF0000"/>
                <w:sz w:val="18"/>
                <w:szCs w:val="18"/>
              </w:rPr>
              <w:t>chen)</w:t>
            </w: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regelmäßig gezahltes Stundenen</w:t>
            </w:r>
            <w:r w:rsidRPr="0046529B">
              <w:rPr>
                <w:b w:val="0"/>
                <w:color w:val="FF0000"/>
                <w:sz w:val="18"/>
                <w:szCs w:val="18"/>
              </w:rPr>
              <w:t>t</w:t>
            </w:r>
            <w:r w:rsidRPr="0046529B">
              <w:rPr>
                <w:b w:val="0"/>
                <w:color w:val="FF0000"/>
                <w:sz w:val="18"/>
                <w:szCs w:val="18"/>
              </w:rPr>
              <w:t>gelt</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 xml:space="preserve">regelmäßig gezahlte Zulagen </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r w:rsidRPr="0046529B">
              <w:rPr>
                <w:color w:val="FF0000"/>
                <w:sz w:val="18"/>
                <w:szCs w:val="18"/>
              </w:rPr>
              <w:t xml:space="preserve">2. Deckelung 100 % = </w:t>
            </w:r>
            <w:proofErr w:type="spellStart"/>
            <w:r w:rsidRPr="0046529B">
              <w:rPr>
                <w:color w:val="FF0000"/>
                <w:sz w:val="18"/>
                <w:szCs w:val="18"/>
              </w:rPr>
              <w:t>Equal</w:t>
            </w:r>
            <w:proofErr w:type="spellEnd"/>
            <w:r w:rsidRPr="0046529B">
              <w:rPr>
                <w:color w:val="FF0000"/>
                <w:sz w:val="18"/>
                <w:szCs w:val="18"/>
              </w:rPr>
              <w:t xml:space="preserve"> Pay (zusätzlich zu 1.)</w:t>
            </w: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Weitere Zulagen</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Sonderzahlungen</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Dienstwagen der Klasse …… mit  ……… Euro monatlich als geldwe</w:t>
            </w:r>
            <w:r w:rsidRPr="0046529B">
              <w:rPr>
                <w:b w:val="0"/>
                <w:color w:val="FF0000"/>
                <w:sz w:val="18"/>
                <w:szCs w:val="18"/>
              </w:rPr>
              <w:t>r</w:t>
            </w:r>
            <w:r w:rsidRPr="0046529B">
              <w:rPr>
                <w:b w:val="0"/>
                <w:color w:val="FF0000"/>
                <w:sz w:val="18"/>
                <w:szCs w:val="18"/>
              </w:rPr>
              <w:t>tem Vorteil</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Monatliche Zahlungen auf Betriebsre</w:t>
            </w:r>
            <w:r w:rsidRPr="0046529B">
              <w:rPr>
                <w:b w:val="0"/>
                <w:color w:val="FF0000"/>
                <w:sz w:val="18"/>
                <w:szCs w:val="18"/>
              </w:rPr>
              <w:t>n</w:t>
            </w:r>
            <w:r w:rsidRPr="0046529B">
              <w:rPr>
                <w:b w:val="0"/>
                <w:color w:val="FF0000"/>
                <w:sz w:val="18"/>
                <w:szCs w:val="18"/>
              </w:rPr>
              <w:t>tenverträge</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Jahresurlaubsanspruch</w:t>
            </w:r>
            <w:r w:rsidRPr="0046529B">
              <w:rPr>
                <w:b w:val="0"/>
                <w:color w:val="FF0000"/>
                <w:sz w:val="18"/>
                <w:szCs w:val="18"/>
                <w:vertAlign w:val="superscript"/>
              </w:rPr>
              <w:footnoteReference w:id="15"/>
            </w:r>
            <w:r w:rsidRPr="0046529B">
              <w:rPr>
                <w:b w:val="0"/>
                <w:color w:val="FF0000"/>
                <w:sz w:val="18"/>
                <w:szCs w:val="18"/>
              </w:rPr>
              <w:t xml:space="preserve"> </w:t>
            </w:r>
            <w:r w:rsidRPr="0046529B">
              <w:rPr>
                <w:b w:val="0"/>
                <w:color w:val="FF0000"/>
                <w:sz w:val="18"/>
                <w:szCs w:val="18"/>
              </w:rPr>
              <w:tab/>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Steuerfreie Aufwandserstattung bei Vorliegen der Voraussetzungen für eine Steuerfreiheit</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Fahrtkostenerstattung</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Essenszuschuss</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Weitere Zusatzleistungen</w:t>
            </w: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p>
        </w:tc>
        <w:tc>
          <w:tcPr>
            <w:tcW w:w="3353" w:type="dxa"/>
          </w:tcPr>
          <w:p w:rsidR="00A81AF7" w:rsidRPr="0046529B" w:rsidRDefault="00A81AF7" w:rsidP="00A81AF7">
            <w:pPr>
              <w:spacing w:before="120"/>
              <w:jc w:val="both"/>
              <w:rPr>
                <w:b w:val="0"/>
                <w:color w:val="FF0000"/>
                <w:sz w:val="18"/>
                <w:szCs w:val="18"/>
              </w:rPr>
            </w:pPr>
          </w:p>
        </w:tc>
        <w:tc>
          <w:tcPr>
            <w:tcW w:w="3354" w:type="dxa"/>
          </w:tcPr>
          <w:p w:rsidR="00A81AF7" w:rsidRPr="0046529B" w:rsidRDefault="00A81AF7" w:rsidP="00A81AF7">
            <w:pPr>
              <w:spacing w:before="120"/>
              <w:jc w:val="both"/>
              <w:rPr>
                <w:color w:val="FF0000"/>
                <w:sz w:val="18"/>
                <w:szCs w:val="18"/>
              </w:rPr>
            </w:pPr>
          </w:p>
        </w:tc>
      </w:tr>
      <w:tr w:rsidR="00A81AF7" w:rsidRPr="00A81AF7" w:rsidTr="0046529B">
        <w:tc>
          <w:tcPr>
            <w:tcW w:w="3353" w:type="dxa"/>
          </w:tcPr>
          <w:p w:rsidR="00A81AF7" w:rsidRPr="0046529B" w:rsidRDefault="00A81AF7" w:rsidP="00A81AF7">
            <w:pPr>
              <w:spacing w:before="120"/>
              <w:jc w:val="both"/>
              <w:rPr>
                <w:color w:val="FF0000"/>
                <w:sz w:val="18"/>
                <w:szCs w:val="18"/>
              </w:rPr>
            </w:pPr>
            <w:r w:rsidRPr="0046529B">
              <w:rPr>
                <w:color w:val="FF0000"/>
                <w:sz w:val="18"/>
                <w:szCs w:val="18"/>
              </w:rPr>
              <w:t xml:space="preserve">3. </w:t>
            </w:r>
            <w:proofErr w:type="spellStart"/>
            <w:r w:rsidRPr="0046529B">
              <w:rPr>
                <w:color w:val="FF0000"/>
                <w:sz w:val="18"/>
                <w:szCs w:val="18"/>
              </w:rPr>
              <w:t>Equal</w:t>
            </w:r>
            <w:proofErr w:type="spellEnd"/>
            <w:r w:rsidRPr="0046529B">
              <w:rPr>
                <w:color w:val="FF0000"/>
                <w:sz w:val="18"/>
                <w:szCs w:val="18"/>
              </w:rPr>
              <w:t xml:space="preserve"> Treatment („Drehtür“ oder Vereinbarung)</w:t>
            </w:r>
          </w:p>
        </w:tc>
        <w:tc>
          <w:tcPr>
            <w:tcW w:w="3353" w:type="dxa"/>
          </w:tcPr>
          <w:p w:rsidR="00A81AF7" w:rsidRPr="0046529B" w:rsidRDefault="00A81AF7" w:rsidP="00A81AF7">
            <w:pPr>
              <w:spacing w:before="120"/>
              <w:jc w:val="both"/>
              <w:rPr>
                <w:b w:val="0"/>
                <w:color w:val="FF0000"/>
                <w:sz w:val="18"/>
                <w:szCs w:val="18"/>
              </w:rPr>
            </w:pPr>
            <w:r w:rsidRPr="0046529B">
              <w:rPr>
                <w:b w:val="0"/>
                <w:color w:val="FF0000"/>
                <w:sz w:val="18"/>
                <w:szCs w:val="18"/>
              </w:rPr>
              <w:t>Sonstige Gleichstellungsmerkmale</w:t>
            </w:r>
            <w:r w:rsidRPr="0046529B">
              <w:rPr>
                <w:b w:val="0"/>
                <w:color w:val="FF0000"/>
                <w:sz w:val="18"/>
                <w:szCs w:val="18"/>
                <w:vertAlign w:val="superscript"/>
              </w:rPr>
              <w:footnoteReference w:id="16"/>
            </w:r>
          </w:p>
        </w:tc>
        <w:tc>
          <w:tcPr>
            <w:tcW w:w="3354" w:type="dxa"/>
          </w:tcPr>
          <w:p w:rsidR="00A81AF7" w:rsidRPr="0046529B" w:rsidRDefault="00A81AF7" w:rsidP="00A81AF7">
            <w:pPr>
              <w:spacing w:before="120"/>
              <w:jc w:val="both"/>
              <w:rPr>
                <w:color w:val="FF0000"/>
                <w:sz w:val="18"/>
                <w:szCs w:val="18"/>
              </w:rPr>
            </w:pPr>
          </w:p>
        </w:tc>
      </w:tr>
      <w:tr w:rsidR="0046529B" w:rsidRPr="00A81AF7" w:rsidTr="0046529B">
        <w:tc>
          <w:tcPr>
            <w:tcW w:w="3353" w:type="dxa"/>
          </w:tcPr>
          <w:p w:rsidR="0046529B" w:rsidRPr="0046529B" w:rsidRDefault="0046529B" w:rsidP="00A81AF7">
            <w:pPr>
              <w:spacing w:before="120"/>
              <w:jc w:val="both"/>
              <w:rPr>
                <w:color w:val="FF0000"/>
                <w:sz w:val="18"/>
                <w:szCs w:val="18"/>
              </w:rPr>
            </w:pPr>
          </w:p>
        </w:tc>
        <w:tc>
          <w:tcPr>
            <w:tcW w:w="3353" w:type="dxa"/>
          </w:tcPr>
          <w:p w:rsidR="0046529B" w:rsidRPr="0046529B" w:rsidRDefault="0046529B" w:rsidP="00A81AF7">
            <w:pPr>
              <w:spacing w:before="120"/>
              <w:jc w:val="both"/>
              <w:rPr>
                <w:b w:val="0"/>
                <w:color w:val="FF0000"/>
                <w:sz w:val="18"/>
                <w:szCs w:val="18"/>
              </w:rPr>
            </w:pPr>
          </w:p>
        </w:tc>
        <w:tc>
          <w:tcPr>
            <w:tcW w:w="3354" w:type="dxa"/>
          </w:tcPr>
          <w:p w:rsidR="0046529B" w:rsidRPr="0046529B" w:rsidRDefault="0046529B" w:rsidP="00A81AF7">
            <w:pPr>
              <w:spacing w:before="120"/>
              <w:jc w:val="both"/>
              <w:rPr>
                <w:color w:val="FF0000"/>
                <w:sz w:val="18"/>
                <w:szCs w:val="18"/>
              </w:rPr>
            </w:pPr>
          </w:p>
        </w:tc>
      </w:tr>
    </w:tbl>
    <w:p w:rsidR="00245967" w:rsidRDefault="00245967" w:rsidP="00245967">
      <w:pPr>
        <w:pStyle w:val="Titel"/>
        <w:spacing w:before="120" w:after="0"/>
        <w:jc w:val="both"/>
        <w:rPr>
          <w:rFonts w:cs="Arial"/>
          <w:b w:val="0"/>
          <w:sz w:val="18"/>
          <w:szCs w:val="18"/>
        </w:rPr>
      </w:pPr>
      <w:r w:rsidRPr="00F41312">
        <w:rPr>
          <w:rFonts w:cs="Arial"/>
          <w:b w:val="0"/>
          <w:sz w:val="18"/>
          <w:szCs w:val="18"/>
        </w:rPr>
        <w:t>Änderungen des Vergleichsentgelts (insbesondere durch Tariflohnerhöhungen) teilt der Kunde dem Verleiher unverzüglich mit.</w:t>
      </w:r>
    </w:p>
    <w:p w:rsidR="004F4744" w:rsidRPr="00F41312" w:rsidRDefault="004F4744" w:rsidP="004F4744">
      <w:pPr>
        <w:spacing w:before="120"/>
        <w:rPr>
          <w:rFonts w:ascii="Arial" w:hAnsi="Arial" w:cs="Arial"/>
          <w:sz w:val="18"/>
          <w:szCs w:val="18"/>
        </w:rPr>
      </w:pPr>
      <w:r w:rsidRPr="00F41312">
        <w:rPr>
          <w:rFonts w:ascii="Arial" w:hAnsi="Arial" w:cs="Arial"/>
          <w:sz w:val="18"/>
          <w:szCs w:val="18"/>
          <w:highlight w:val="lightGray"/>
        </w:rPr>
        <w:t>............,</w:t>
      </w:r>
      <w:r w:rsidRPr="00F41312">
        <w:rPr>
          <w:rFonts w:ascii="Arial" w:hAnsi="Arial" w:cs="Arial"/>
          <w:sz w:val="18"/>
          <w:szCs w:val="18"/>
        </w:rPr>
        <w:t xml:space="preserve"> den</w:t>
      </w:r>
      <w:r w:rsidRPr="00F41312">
        <w:rPr>
          <w:rFonts w:ascii="Arial" w:hAnsi="Arial" w:cs="Arial"/>
          <w:sz w:val="18"/>
          <w:szCs w:val="18"/>
          <w:highlight w:val="lightGray"/>
        </w:rPr>
        <w:t>..........................</w:t>
      </w:r>
    </w:p>
    <w:p w:rsidR="004F4744" w:rsidRPr="00F41312" w:rsidRDefault="004F4744" w:rsidP="004F4744">
      <w:pPr>
        <w:spacing w:before="120"/>
        <w:rPr>
          <w:rFonts w:ascii="Arial" w:hAnsi="Arial" w:cs="Arial"/>
          <w:sz w:val="18"/>
          <w:szCs w:val="18"/>
        </w:rPr>
      </w:pPr>
    </w:p>
    <w:p w:rsidR="004F4744" w:rsidRPr="00F41312" w:rsidRDefault="004F4744" w:rsidP="004F4744">
      <w:pPr>
        <w:spacing w:before="120"/>
        <w:rPr>
          <w:rFonts w:ascii="Arial" w:hAnsi="Arial" w:cs="Arial"/>
          <w:sz w:val="18"/>
          <w:szCs w:val="18"/>
        </w:rPr>
      </w:pPr>
      <w:r w:rsidRPr="00F41312">
        <w:rPr>
          <w:rFonts w:ascii="Arial" w:hAnsi="Arial" w:cs="Arial"/>
          <w:sz w:val="18"/>
          <w:szCs w:val="18"/>
        </w:rPr>
        <w:t>________________</w:t>
      </w:r>
    </w:p>
    <w:p w:rsidR="00ED15CA" w:rsidRPr="00F41312" w:rsidRDefault="004F4744" w:rsidP="008A5C8D">
      <w:pPr>
        <w:spacing w:before="120"/>
        <w:rPr>
          <w:rFonts w:ascii="Arial" w:hAnsi="Arial" w:cs="Arial"/>
          <w:b/>
          <w:sz w:val="18"/>
          <w:szCs w:val="18"/>
        </w:rPr>
      </w:pPr>
      <w:r w:rsidRPr="00F41312">
        <w:rPr>
          <w:rFonts w:ascii="Arial" w:hAnsi="Arial" w:cs="Arial"/>
          <w:sz w:val="18"/>
          <w:szCs w:val="18"/>
        </w:rPr>
        <w:t xml:space="preserve">Kunde </w:t>
      </w:r>
      <w:r w:rsidR="00ED15CA" w:rsidRPr="00F41312">
        <w:rPr>
          <w:rFonts w:ascii="Arial" w:hAnsi="Arial" w:cs="Arial"/>
          <w:b/>
          <w:sz w:val="18"/>
          <w:szCs w:val="18"/>
        </w:rPr>
        <w:br w:type="page"/>
      </w:r>
    </w:p>
    <w:p w:rsidR="002C305C" w:rsidRPr="00F41312" w:rsidRDefault="00164595" w:rsidP="008A5C8D">
      <w:pPr>
        <w:spacing w:before="120"/>
        <w:rPr>
          <w:rFonts w:ascii="Arial" w:hAnsi="Arial" w:cs="Arial"/>
          <w:b/>
          <w:sz w:val="18"/>
          <w:szCs w:val="18"/>
        </w:rPr>
      </w:pPr>
      <w:r w:rsidRPr="00F41312">
        <w:rPr>
          <w:rFonts w:ascii="Arial" w:hAnsi="Arial" w:cs="Arial"/>
          <w:b/>
          <w:sz w:val="18"/>
          <w:szCs w:val="18"/>
        </w:rPr>
        <w:lastRenderedPageBreak/>
        <w:t xml:space="preserve">Anlage 5 </w:t>
      </w:r>
      <w:r w:rsidR="002C305C" w:rsidRPr="00F41312">
        <w:rPr>
          <w:rFonts w:ascii="Arial" w:hAnsi="Arial" w:cs="Arial"/>
          <w:b/>
          <w:sz w:val="18"/>
          <w:szCs w:val="18"/>
        </w:rPr>
        <w:t>–</w:t>
      </w:r>
      <w:r w:rsidRPr="00F41312">
        <w:rPr>
          <w:rFonts w:ascii="Arial" w:hAnsi="Arial" w:cs="Arial"/>
          <w:b/>
          <w:sz w:val="18"/>
          <w:szCs w:val="18"/>
        </w:rPr>
        <w:t xml:space="preserve"> </w:t>
      </w:r>
      <w:r w:rsidR="00E15414" w:rsidRPr="00F41312">
        <w:rPr>
          <w:rFonts w:ascii="Arial" w:hAnsi="Arial" w:cs="Arial"/>
          <w:b/>
          <w:sz w:val="18"/>
          <w:szCs w:val="18"/>
        </w:rPr>
        <w:t>Höchstü</w:t>
      </w:r>
      <w:r w:rsidRPr="00F41312">
        <w:rPr>
          <w:rFonts w:ascii="Arial" w:hAnsi="Arial" w:cs="Arial"/>
          <w:b/>
          <w:sz w:val="18"/>
          <w:szCs w:val="18"/>
        </w:rPr>
        <w:t>berlassungsdauer</w:t>
      </w:r>
    </w:p>
    <w:p w:rsidR="002C305C" w:rsidRPr="00F41312" w:rsidRDefault="002C305C" w:rsidP="008A5C8D">
      <w:pPr>
        <w:spacing w:before="120"/>
        <w:rPr>
          <w:rFonts w:ascii="Arial" w:hAnsi="Arial" w:cs="Arial"/>
          <w:b/>
          <w:sz w:val="18"/>
          <w:szCs w:val="18"/>
        </w:rPr>
      </w:pPr>
    </w:p>
    <w:p w:rsidR="002C305C" w:rsidRPr="00F41312" w:rsidRDefault="002C305C" w:rsidP="008A5C8D">
      <w:pPr>
        <w:pStyle w:val="Listenabsatz"/>
        <w:numPr>
          <w:ilvl w:val="0"/>
          <w:numId w:val="18"/>
        </w:numPr>
        <w:spacing w:before="120"/>
        <w:rPr>
          <w:rFonts w:ascii="Arial" w:hAnsi="Arial" w:cs="Arial"/>
          <w:sz w:val="18"/>
          <w:szCs w:val="18"/>
        </w:rPr>
      </w:pPr>
      <w:r w:rsidRPr="00F41312">
        <w:rPr>
          <w:rFonts w:ascii="Arial" w:hAnsi="Arial" w:cs="Arial"/>
          <w:sz w:val="18"/>
          <w:szCs w:val="18"/>
        </w:rPr>
        <w:t xml:space="preserve">Der Kunde versichert,  dass eine Verlängerung der Höchstüberlassungsdauer auf </w:t>
      </w:r>
      <w:r w:rsidRPr="00F41312">
        <w:rPr>
          <w:rFonts w:ascii="Arial" w:hAnsi="Arial" w:cs="Arial"/>
          <w:sz w:val="18"/>
          <w:szCs w:val="18"/>
          <w:highlight w:val="lightGray"/>
        </w:rPr>
        <w:t>……………</w:t>
      </w:r>
      <w:r w:rsidRPr="00F41312">
        <w:rPr>
          <w:rFonts w:ascii="Arial" w:hAnsi="Arial" w:cs="Arial"/>
          <w:sz w:val="18"/>
          <w:szCs w:val="18"/>
        </w:rPr>
        <w:t xml:space="preserve"> Monate nach folge</w:t>
      </w:r>
      <w:r w:rsidRPr="00F41312">
        <w:rPr>
          <w:rFonts w:ascii="Arial" w:hAnsi="Arial" w:cs="Arial"/>
          <w:sz w:val="18"/>
          <w:szCs w:val="18"/>
        </w:rPr>
        <w:t>n</w:t>
      </w:r>
      <w:r w:rsidRPr="00F41312">
        <w:rPr>
          <w:rFonts w:ascii="Arial" w:hAnsi="Arial" w:cs="Arial"/>
          <w:sz w:val="18"/>
          <w:szCs w:val="18"/>
        </w:rPr>
        <w:t>den Regelungen zulässig ist:</w:t>
      </w:r>
      <w:r w:rsidR="00A81AF7">
        <w:rPr>
          <w:rStyle w:val="Funotenzeichen"/>
          <w:rFonts w:ascii="Arial" w:hAnsi="Arial" w:cs="Arial"/>
          <w:sz w:val="18"/>
          <w:szCs w:val="18"/>
        </w:rPr>
        <w:footnoteReference w:id="17"/>
      </w:r>
    </w:p>
    <w:p w:rsidR="002C305C" w:rsidRPr="00F41312" w:rsidRDefault="002C305C" w:rsidP="008A5C8D">
      <w:pPr>
        <w:spacing w:before="120"/>
        <w:rPr>
          <w:rFonts w:ascii="Arial" w:hAnsi="Arial" w:cs="Arial"/>
          <w:sz w:val="18"/>
          <w:szCs w:val="18"/>
        </w:rPr>
      </w:pPr>
    </w:p>
    <w:p w:rsidR="002C305C" w:rsidRPr="00F41312" w:rsidRDefault="002C305C" w:rsidP="008A5C8D">
      <w:pPr>
        <w:ind w:left="708"/>
        <w:rPr>
          <w:rFonts w:ascii="Arial" w:hAnsi="Arial" w:cs="Arial"/>
          <w:sz w:val="18"/>
          <w:szCs w:val="18"/>
        </w:rPr>
      </w:pPr>
      <w:r w:rsidRPr="00F41312">
        <w:rPr>
          <w:rFonts w:ascii="Arial" w:hAnsi="Arial" w:cs="Arial"/>
          <w:sz w:val="18"/>
          <w:szCs w:val="18"/>
          <w:highlight w:val="lightGray"/>
        </w:rPr>
        <w:t>(  )</w:t>
      </w:r>
      <w:r w:rsidRPr="00F41312">
        <w:rPr>
          <w:rFonts w:ascii="Arial" w:hAnsi="Arial" w:cs="Arial"/>
          <w:sz w:val="18"/>
          <w:szCs w:val="18"/>
        </w:rPr>
        <w:t xml:space="preserve"> </w:t>
      </w:r>
      <w:r w:rsidRPr="00F41312">
        <w:rPr>
          <w:rFonts w:ascii="Arial" w:hAnsi="Arial" w:cs="Arial"/>
          <w:sz w:val="18"/>
          <w:szCs w:val="18"/>
        </w:rPr>
        <w:tab/>
        <w:t xml:space="preserve">Tarifvertrag: </w:t>
      </w:r>
      <w:r w:rsidRPr="00F41312">
        <w:rPr>
          <w:rFonts w:ascii="Arial" w:hAnsi="Arial" w:cs="Arial"/>
          <w:sz w:val="18"/>
          <w:szCs w:val="18"/>
        </w:rPr>
        <w:tab/>
      </w:r>
      <w:r w:rsidRPr="00F41312">
        <w:rPr>
          <w:rFonts w:ascii="Arial" w:hAnsi="Arial" w:cs="Arial"/>
          <w:sz w:val="18"/>
          <w:szCs w:val="18"/>
        </w:rPr>
        <w:tab/>
      </w:r>
      <w:r w:rsidRPr="00F41312">
        <w:rPr>
          <w:rFonts w:ascii="Arial" w:hAnsi="Arial" w:cs="Arial"/>
          <w:sz w:val="18"/>
          <w:szCs w:val="18"/>
          <w:highlight w:val="lightGray"/>
        </w:rPr>
        <w:t>………….</w:t>
      </w:r>
    </w:p>
    <w:p w:rsidR="002C305C" w:rsidRPr="00F41312" w:rsidRDefault="002C305C" w:rsidP="008A5C8D">
      <w:pPr>
        <w:ind w:left="708"/>
        <w:rPr>
          <w:rFonts w:ascii="Arial" w:hAnsi="Arial" w:cs="Arial"/>
          <w:sz w:val="18"/>
          <w:szCs w:val="18"/>
        </w:rPr>
      </w:pPr>
      <w:r w:rsidRPr="00F41312">
        <w:rPr>
          <w:rFonts w:ascii="Arial" w:hAnsi="Arial" w:cs="Arial"/>
          <w:sz w:val="18"/>
          <w:szCs w:val="18"/>
          <w:highlight w:val="lightGray"/>
        </w:rPr>
        <w:t>(  )</w:t>
      </w:r>
      <w:r w:rsidRPr="00F41312">
        <w:rPr>
          <w:rFonts w:ascii="Arial" w:hAnsi="Arial" w:cs="Arial"/>
          <w:sz w:val="18"/>
          <w:szCs w:val="18"/>
        </w:rPr>
        <w:t xml:space="preserve"> </w:t>
      </w:r>
      <w:r w:rsidRPr="00F41312">
        <w:rPr>
          <w:rFonts w:ascii="Arial" w:hAnsi="Arial" w:cs="Arial"/>
          <w:sz w:val="18"/>
          <w:szCs w:val="18"/>
        </w:rPr>
        <w:tab/>
        <w:t xml:space="preserve">Betriebsvereinbarung: </w:t>
      </w:r>
      <w:r w:rsidRPr="00F41312">
        <w:rPr>
          <w:rFonts w:ascii="Arial" w:hAnsi="Arial" w:cs="Arial"/>
          <w:sz w:val="18"/>
          <w:szCs w:val="18"/>
        </w:rPr>
        <w:tab/>
      </w:r>
      <w:r w:rsidRPr="00F41312">
        <w:rPr>
          <w:rFonts w:ascii="Arial" w:hAnsi="Arial" w:cs="Arial"/>
          <w:sz w:val="18"/>
          <w:szCs w:val="18"/>
          <w:highlight w:val="lightGray"/>
        </w:rPr>
        <w:t>………….</w:t>
      </w:r>
    </w:p>
    <w:p w:rsidR="002C305C" w:rsidRPr="00F41312" w:rsidRDefault="002C305C" w:rsidP="008A5C8D">
      <w:pPr>
        <w:spacing w:before="120"/>
        <w:rPr>
          <w:rFonts w:ascii="Arial" w:hAnsi="Arial" w:cs="Arial"/>
          <w:sz w:val="18"/>
          <w:szCs w:val="18"/>
        </w:rPr>
      </w:pPr>
    </w:p>
    <w:p w:rsidR="002C305C" w:rsidRPr="00F41312" w:rsidRDefault="002C305C" w:rsidP="008A5C8D">
      <w:pPr>
        <w:spacing w:before="120"/>
        <w:ind w:left="708"/>
        <w:rPr>
          <w:rFonts w:ascii="Arial" w:hAnsi="Arial" w:cs="Arial"/>
          <w:sz w:val="18"/>
          <w:szCs w:val="18"/>
        </w:rPr>
      </w:pPr>
      <w:r w:rsidRPr="00F41312">
        <w:rPr>
          <w:rFonts w:ascii="Arial" w:hAnsi="Arial" w:cs="Arial"/>
          <w:sz w:val="18"/>
          <w:szCs w:val="18"/>
        </w:rPr>
        <w:t>Auszüge aus den anwendbaren Regelungen hat der Kunde bei Vertragsabschluss vorgelegt und es dem Verleiher ermöglicht, hiervon Kopien zu fertigen.</w:t>
      </w:r>
    </w:p>
    <w:p w:rsidR="007D4FBD" w:rsidRPr="00F41312" w:rsidRDefault="007D4FBD" w:rsidP="008A5C8D">
      <w:pPr>
        <w:spacing w:before="120"/>
        <w:rPr>
          <w:rFonts w:ascii="Arial" w:hAnsi="Arial" w:cs="Arial"/>
          <w:sz w:val="18"/>
          <w:szCs w:val="18"/>
        </w:rPr>
      </w:pPr>
    </w:p>
    <w:p w:rsidR="007D4FBD" w:rsidRPr="00F41312" w:rsidRDefault="007D4FBD" w:rsidP="008A5C8D">
      <w:pPr>
        <w:spacing w:before="120"/>
        <w:rPr>
          <w:rFonts w:ascii="Arial" w:hAnsi="Arial" w:cs="Arial"/>
          <w:sz w:val="18"/>
          <w:szCs w:val="18"/>
        </w:rPr>
      </w:pPr>
    </w:p>
    <w:p w:rsidR="002C305C" w:rsidRPr="00F41312" w:rsidRDefault="002C305C" w:rsidP="002C305C">
      <w:pPr>
        <w:spacing w:before="120"/>
        <w:rPr>
          <w:rFonts w:ascii="Arial" w:hAnsi="Arial" w:cs="Arial"/>
          <w:sz w:val="18"/>
          <w:szCs w:val="18"/>
        </w:rPr>
      </w:pPr>
      <w:r w:rsidRPr="00F41312">
        <w:rPr>
          <w:rFonts w:ascii="Arial" w:hAnsi="Arial" w:cs="Arial"/>
          <w:sz w:val="18"/>
          <w:szCs w:val="18"/>
          <w:highlight w:val="lightGray"/>
        </w:rPr>
        <w:t>............,</w:t>
      </w:r>
      <w:r w:rsidRPr="00F41312">
        <w:rPr>
          <w:rFonts w:ascii="Arial" w:hAnsi="Arial" w:cs="Arial"/>
          <w:sz w:val="18"/>
          <w:szCs w:val="18"/>
        </w:rPr>
        <w:t xml:space="preserve"> den</w:t>
      </w:r>
      <w:r w:rsidRPr="00F41312">
        <w:rPr>
          <w:rFonts w:ascii="Arial" w:hAnsi="Arial" w:cs="Arial"/>
          <w:sz w:val="18"/>
          <w:szCs w:val="18"/>
          <w:highlight w:val="lightGray"/>
        </w:rPr>
        <w:t>..........................</w:t>
      </w:r>
    </w:p>
    <w:p w:rsidR="002C305C" w:rsidRPr="00F41312" w:rsidRDefault="002C305C" w:rsidP="002C305C">
      <w:pPr>
        <w:spacing w:before="120"/>
        <w:rPr>
          <w:rFonts w:ascii="Arial" w:hAnsi="Arial" w:cs="Arial"/>
          <w:sz w:val="18"/>
          <w:szCs w:val="18"/>
        </w:rPr>
      </w:pPr>
    </w:p>
    <w:p w:rsidR="002C305C" w:rsidRPr="00F41312" w:rsidRDefault="002C305C" w:rsidP="002C305C">
      <w:pPr>
        <w:spacing w:before="120"/>
        <w:rPr>
          <w:rFonts w:ascii="Arial" w:hAnsi="Arial" w:cs="Arial"/>
          <w:sz w:val="18"/>
          <w:szCs w:val="18"/>
        </w:rPr>
      </w:pPr>
      <w:r w:rsidRPr="00F41312">
        <w:rPr>
          <w:rFonts w:ascii="Arial" w:hAnsi="Arial" w:cs="Arial"/>
          <w:sz w:val="18"/>
          <w:szCs w:val="18"/>
        </w:rPr>
        <w:t>________________</w:t>
      </w:r>
    </w:p>
    <w:p w:rsidR="00164595" w:rsidRPr="00F41312" w:rsidRDefault="002C305C" w:rsidP="008A5C8D">
      <w:pPr>
        <w:spacing w:before="120"/>
        <w:rPr>
          <w:rFonts w:ascii="Arial" w:hAnsi="Arial" w:cs="Arial"/>
          <w:sz w:val="18"/>
          <w:szCs w:val="18"/>
        </w:rPr>
      </w:pPr>
      <w:r w:rsidRPr="00F41312">
        <w:rPr>
          <w:rFonts w:ascii="Arial" w:hAnsi="Arial" w:cs="Arial"/>
          <w:sz w:val="18"/>
          <w:szCs w:val="18"/>
        </w:rPr>
        <w:t xml:space="preserve">Kunde </w:t>
      </w:r>
      <w:r w:rsidR="00164595" w:rsidRPr="00F41312">
        <w:rPr>
          <w:rFonts w:ascii="Arial" w:hAnsi="Arial" w:cs="Arial"/>
          <w:sz w:val="18"/>
          <w:szCs w:val="18"/>
        </w:rPr>
        <w:br w:type="page"/>
      </w:r>
    </w:p>
    <w:p w:rsidR="00D3041F" w:rsidRPr="00F41312" w:rsidRDefault="000E0B9C" w:rsidP="001708D5">
      <w:pPr>
        <w:jc w:val="both"/>
        <w:rPr>
          <w:rFonts w:ascii="Arial" w:hAnsi="Arial" w:cs="Arial"/>
          <w:b/>
          <w:sz w:val="18"/>
          <w:szCs w:val="18"/>
        </w:rPr>
      </w:pPr>
      <w:r w:rsidRPr="00F41312">
        <w:rPr>
          <w:rFonts w:ascii="Arial" w:hAnsi="Arial" w:cs="Arial"/>
          <w:b/>
          <w:sz w:val="18"/>
          <w:szCs w:val="18"/>
        </w:rPr>
        <w:lastRenderedPageBreak/>
        <w:t xml:space="preserve">Anlage </w:t>
      </w:r>
      <w:r w:rsidR="002C305C" w:rsidRPr="00F41312">
        <w:rPr>
          <w:rFonts w:ascii="Arial" w:hAnsi="Arial" w:cs="Arial"/>
          <w:b/>
          <w:sz w:val="18"/>
          <w:szCs w:val="18"/>
        </w:rPr>
        <w:t>6</w:t>
      </w:r>
      <w:r w:rsidR="00164595" w:rsidRPr="00F41312">
        <w:rPr>
          <w:rFonts w:ascii="Arial" w:hAnsi="Arial" w:cs="Arial"/>
          <w:b/>
          <w:sz w:val="18"/>
          <w:szCs w:val="18"/>
        </w:rPr>
        <w:t xml:space="preserve"> - </w:t>
      </w:r>
      <w:r w:rsidR="00D3041F" w:rsidRPr="00F41312">
        <w:rPr>
          <w:rFonts w:ascii="Arial" w:hAnsi="Arial" w:cs="Arial"/>
          <w:b/>
          <w:sz w:val="18"/>
          <w:szCs w:val="18"/>
        </w:rPr>
        <w:t>Zugang zu Gemeinschaftseinrichtungen</w:t>
      </w:r>
    </w:p>
    <w:p w:rsidR="00D3041F" w:rsidRPr="00F41312" w:rsidRDefault="00D3041F" w:rsidP="001708D5">
      <w:pPr>
        <w:jc w:val="both"/>
        <w:rPr>
          <w:rFonts w:ascii="Arial" w:hAnsi="Arial" w:cs="Arial"/>
          <w:sz w:val="18"/>
          <w:szCs w:val="18"/>
        </w:rPr>
      </w:pPr>
    </w:p>
    <w:p w:rsidR="001708D5" w:rsidRPr="00F41312" w:rsidRDefault="00D3041F" w:rsidP="001708D5">
      <w:pPr>
        <w:jc w:val="both"/>
        <w:rPr>
          <w:rFonts w:ascii="Arial" w:hAnsi="Arial" w:cs="Arial"/>
          <w:sz w:val="18"/>
          <w:szCs w:val="18"/>
        </w:rPr>
      </w:pPr>
      <w:r w:rsidRPr="00F41312">
        <w:rPr>
          <w:rFonts w:ascii="Arial" w:hAnsi="Arial" w:cs="Arial"/>
          <w:sz w:val="18"/>
          <w:szCs w:val="18"/>
        </w:rPr>
        <w:t>Der Kunde</w:t>
      </w:r>
      <w:r w:rsidR="001708D5" w:rsidRPr="00F41312">
        <w:rPr>
          <w:rFonts w:ascii="Arial" w:hAnsi="Arial" w:cs="Arial"/>
          <w:sz w:val="18"/>
          <w:szCs w:val="18"/>
        </w:rPr>
        <w:t xml:space="preserve"> </w:t>
      </w:r>
      <w:r w:rsidR="00761529" w:rsidRPr="00F41312">
        <w:rPr>
          <w:rFonts w:ascii="Arial" w:hAnsi="Arial" w:cs="Arial"/>
          <w:sz w:val="18"/>
          <w:szCs w:val="18"/>
        </w:rPr>
        <w:t xml:space="preserve">ist </w:t>
      </w:r>
      <w:r w:rsidRPr="00F41312">
        <w:rPr>
          <w:rFonts w:ascii="Arial" w:hAnsi="Arial" w:cs="Arial"/>
          <w:sz w:val="18"/>
          <w:szCs w:val="18"/>
        </w:rPr>
        <w:t>verpflichtet</w:t>
      </w:r>
      <w:r w:rsidR="001708D5" w:rsidRPr="00F41312">
        <w:rPr>
          <w:rFonts w:ascii="Arial" w:hAnsi="Arial" w:cs="Arial"/>
          <w:sz w:val="18"/>
          <w:szCs w:val="18"/>
        </w:rPr>
        <w:t xml:space="preserve">, Zeitarbeitnehmern Zugang zu </w:t>
      </w:r>
      <w:r w:rsidR="00F24135" w:rsidRPr="00F41312">
        <w:rPr>
          <w:rFonts w:ascii="Arial" w:hAnsi="Arial" w:cs="Arial"/>
          <w:sz w:val="18"/>
          <w:szCs w:val="18"/>
        </w:rPr>
        <w:t>seinen</w:t>
      </w:r>
      <w:r w:rsidR="001708D5" w:rsidRPr="00F41312">
        <w:rPr>
          <w:rFonts w:ascii="Arial" w:hAnsi="Arial" w:cs="Arial"/>
          <w:sz w:val="18"/>
          <w:szCs w:val="18"/>
        </w:rPr>
        <w:t xml:space="preserve"> Gemeinschaftseinrichtungen oder -diensten zu gewähren (§ 13b AÜG). </w:t>
      </w:r>
    </w:p>
    <w:p w:rsidR="00D3041F" w:rsidRPr="00F41312" w:rsidRDefault="00D3041F" w:rsidP="001708D5">
      <w:pPr>
        <w:jc w:val="both"/>
        <w:rPr>
          <w:rFonts w:ascii="Arial" w:hAnsi="Arial" w:cs="Arial"/>
          <w:sz w:val="18"/>
          <w:szCs w:val="18"/>
        </w:rPr>
      </w:pPr>
    </w:p>
    <w:p w:rsidR="00D3041F" w:rsidRPr="00F41312" w:rsidRDefault="001708D5" w:rsidP="001708D5">
      <w:pPr>
        <w:jc w:val="both"/>
        <w:rPr>
          <w:rFonts w:ascii="Arial" w:hAnsi="Arial" w:cs="Arial"/>
          <w:sz w:val="18"/>
          <w:szCs w:val="18"/>
        </w:rPr>
      </w:pPr>
      <w:r w:rsidRPr="00F41312">
        <w:rPr>
          <w:rFonts w:ascii="Arial" w:hAnsi="Arial" w:cs="Arial"/>
          <w:sz w:val="18"/>
          <w:szCs w:val="18"/>
        </w:rPr>
        <w:t xml:space="preserve">Soweit durch den Zugang ein </w:t>
      </w:r>
      <w:r w:rsidR="00F24135" w:rsidRPr="00F41312">
        <w:rPr>
          <w:rFonts w:ascii="Arial" w:hAnsi="Arial" w:cs="Arial"/>
          <w:sz w:val="18"/>
          <w:szCs w:val="18"/>
        </w:rPr>
        <w:t>g</w:t>
      </w:r>
      <w:r w:rsidRPr="00F41312">
        <w:rPr>
          <w:rFonts w:ascii="Arial" w:hAnsi="Arial" w:cs="Arial"/>
          <w:sz w:val="18"/>
          <w:szCs w:val="18"/>
        </w:rPr>
        <w:t xml:space="preserve">eldwerter Vorteil entsteht, trifft </w:t>
      </w:r>
      <w:r w:rsidR="00D3041F" w:rsidRPr="00F41312">
        <w:rPr>
          <w:rFonts w:ascii="Arial" w:hAnsi="Arial" w:cs="Arial"/>
          <w:sz w:val="18"/>
          <w:szCs w:val="18"/>
        </w:rPr>
        <w:t xml:space="preserve">den Verleiher </w:t>
      </w:r>
      <w:r w:rsidRPr="00F41312">
        <w:rPr>
          <w:rFonts w:ascii="Arial" w:hAnsi="Arial" w:cs="Arial"/>
          <w:sz w:val="18"/>
          <w:szCs w:val="18"/>
        </w:rPr>
        <w:t xml:space="preserve">die dafür fällige Abgabenlast. </w:t>
      </w:r>
      <w:r w:rsidR="00F24135" w:rsidRPr="00F41312">
        <w:rPr>
          <w:rFonts w:ascii="Arial" w:hAnsi="Arial" w:cs="Arial"/>
          <w:sz w:val="18"/>
          <w:szCs w:val="18"/>
        </w:rPr>
        <w:t>Hierfür ist eine Auskunft über den Geldwert des Zugangs erforderlich.</w:t>
      </w:r>
    </w:p>
    <w:p w:rsidR="00D3041F" w:rsidRPr="00F41312" w:rsidRDefault="00D3041F" w:rsidP="001708D5">
      <w:pPr>
        <w:jc w:val="both"/>
        <w:rPr>
          <w:rFonts w:ascii="Arial" w:hAnsi="Arial" w:cs="Arial"/>
          <w:sz w:val="18"/>
          <w:szCs w:val="18"/>
        </w:rPr>
      </w:pPr>
    </w:p>
    <w:p w:rsidR="001708D5" w:rsidRPr="00F41312" w:rsidRDefault="001708D5" w:rsidP="001708D5">
      <w:pPr>
        <w:jc w:val="both"/>
        <w:rPr>
          <w:rFonts w:ascii="Arial" w:hAnsi="Arial" w:cs="Arial"/>
          <w:sz w:val="18"/>
          <w:szCs w:val="18"/>
        </w:rPr>
      </w:pPr>
      <w:r w:rsidRPr="00F41312">
        <w:rPr>
          <w:rFonts w:ascii="Arial" w:hAnsi="Arial" w:cs="Arial"/>
          <w:sz w:val="18"/>
          <w:szCs w:val="18"/>
          <w:u w:val="single"/>
        </w:rPr>
        <w:t>Ausnahmsweise</w:t>
      </w:r>
      <w:r w:rsidRPr="00F41312">
        <w:rPr>
          <w:rFonts w:ascii="Arial" w:hAnsi="Arial" w:cs="Arial"/>
          <w:sz w:val="18"/>
          <w:szCs w:val="18"/>
        </w:rPr>
        <w:t xml:space="preserve"> </w:t>
      </w:r>
      <w:r w:rsidR="00F24135" w:rsidRPr="00F41312">
        <w:rPr>
          <w:rFonts w:ascii="Arial" w:hAnsi="Arial" w:cs="Arial"/>
          <w:sz w:val="18"/>
          <w:szCs w:val="18"/>
        </w:rPr>
        <w:t>besitzt</w:t>
      </w:r>
      <w:r w:rsidRPr="00F41312">
        <w:rPr>
          <w:rFonts w:ascii="Arial" w:hAnsi="Arial" w:cs="Arial"/>
          <w:sz w:val="18"/>
          <w:szCs w:val="18"/>
        </w:rPr>
        <w:t xml:space="preserve"> der </w:t>
      </w:r>
      <w:r w:rsidR="00761529" w:rsidRPr="00F41312">
        <w:rPr>
          <w:rFonts w:ascii="Arial" w:hAnsi="Arial" w:cs="Arial"/>
          <w:sz w:val="18"/>
          <w:szCs w:val="18"/>
        </w:rPr>
        <w:t>Zeita</w:t>
      </w:r>
      <w:r w:rsidRPr="00F41312">
        <w:rPr>
          <w:rFonts w:ascii="Arial" w:hAnsi="Arial" w:cs="Arial"/>
          <w:sz w:val="18"/>
          <w:szCs w:val="18"/>
        </w:rPr>
        <w:t>rbeitnehmer keinen Anspruch auf Zugang zu Gemeinschaftseinrichtungen- und Diensten, wenn dies durch einen sachlichen Grund gerechtfertigt ist. Als sachlicher Grund gilt vor allem ein unverhältnismäßiger Ve</w:t>
      </w:r>
      <w:r w:rsidRPr="00F41312">
        <w:rPr>
          <w:rFonts w:ascii="Arial" w:hAnsi="Arial" w:cs="Arial"/>
          <w:sz w:val="18"/>
          <w:szCs w:val="18"/>
        </w:rPr>
        <w:t>r</w:t>
      </w:r>
      <w:r w:rsidRPr="00F41312">
        <w:rPr>
          <w:rFonts w:ascii="Arial" w:hAnsi="Arial" w:cs="Arial"/>
          <w:sz w:val="18"/>
          <w:szCs w:val="18"/>
        </w:rPr>
        <w:t>waltungsaufwand.</w:t>
      </w:r>
    </w:p>
    <w:p w:rsidR="00D3041F" w:rsidRPr="00F41312" w:rsidRDefault="00D3041F" w:rsidP="001708D5">
      <w:pPr>
        <w:jc w:val="both"/>
        <w:rPr>
          <w:rFonts w:ascii="Arial" w:hAnsi="Arial" w:cs="Arial"/>
          <w:sz w:val="18"/>
          <w:szCs w:val="18"/>
        </w:rPr>
      </w:pPr>
    </w:p>
    <w:p w:rsidR="001708D5" w:rsidRPr="00F41312" w:rsidRDefault="00D3041F" w:rsidP="001708D5">
      <w:pPr>
        <w:jc w:val="both"/>
        <w:rPr>
          <w:rFonts w:ascii="Arial" w:hAnsi="Arial" w:cs="Arial"/>
          <w:sz w:val="18"/>
          <w:szCs w:val="18"/>
        </w:rPr>
      </w:pPr>
      <w:r w:rsidRPr="00F41312">
        <w:rPr>
          <w:rFonts w:ascii="Arial" w:hAnsi="Arial" w:cs="Arial"/>
          <w:sz w:val="18"/>
          <w:szCs w:val="18"/>
        </w:rPr>
        <w:t>Einzelheiten ergeben sich aus der folgenden Tabelle:</w:t>
      </w:r>
    </w:p>
    <w:p w:rsidR="00D3041F" w:rsidRPr="00F41312" w:rsidRDefault="00D3041F" w:rsidP="001708D5">
      <w:pPr>
        <w:jc w:val="both"/>
        <w:rPr>
          <w:rFonts w:ascii="Arial" w:hAnsi="Arial" w:cs="Arial"/>
          <w:sz w:val="18"/>
          <w:szCs w:val="18"/>
        </w:rPr>
      </w:pPr>
    </w:p>
    <w:tbl>
      <w:tblPr>
        <w:tblStyle w:val="Tabellenraster"/>
        <w:tblW w:w="9923" w:type="dxa"/>
        <w:tblInd w:w="108" w:type="dxa"/>
        <w:tblLayout w:type="fixed"/>
        <w:tblLook w:val="04A0" w:firstRow="1" w:lastRow="0" w:firstColumn="1" w:lastColumn="0" w:noHBand="0" w:noVBand="1"/>
      </w:tblPr>
      <w:tblGrid>
        <w:gridCol w:w="3261"/>
        <w:gridCol w:w="709"/>
        <w:gridCol w:w="3401"/>
        <w:gridCol w:w="2552"/>
      </w:tblGrid>
      <w:tr w:rsidR="00F41312" w:rsidRPr="00F41312" w:rsidTr="00D3041F">
        <w:tc>
          <w:tcPr>
            <w:tcW w:w="3261" w:type="dxa"/>
          </w:tcPr>
          <w:p w:rsidR="001708D5" w:rsidRPr="00F41312" w:rsidRDefault="00761529" w:rsidP="0059313F">
            <w:pPr>
              <w:rPr>
                <w:b w:val="0"/>
                <w:sz w:val="18"/>
                <w:szCs w:val="18"/>
              </w:rPr>
            </w:pPr>
            <w:r w:rsidRPr="00F41312">
              <w:rPr>
                <w:sz w:val="18"/>
                <w:szCs w:val="18"/>
              </w:rPr>
              <w:t>I</w:t>
            </w:r>
            <w:r w:rsidR="001708D5" w:rsidRPr="00F41312">
              <w:rPr>
                <w:sz w:val="18"/>
                <w:szCs w:val="18"/>
              </w:rPr>
              <w:t xml:space="preserve">m Einsatzbetrieb </w:t>
            </w:r>
            <w:r w:rsidRPr="00F41312">
              <w:rPr>
                <w:sz w:val="18"/>
                <w:szCs w:val="18"/>
              </w:rPr>
              <w:t xml:space="preserve">bestehende </w:t>
            </w:r>
            <w:r w:rsidR="001708D5" w:rsidRPr="00F41312">
              <w:rPr>
                <w:sz w:val="18"/>
                <w:szCs w:val="18"/>
              </w:rPr>
              <w:t>G</w:t>
            </w:r>
            <w:r w:rsidR="001708D5" w:rsidRPr="00F41312">
              <w:rPr>
                <w:sz w:val="18"/>
                <w:szCs w:val="18"/>
              </w:rPr>
              <w:t>e</w:t>
            </w:r>
            <w:r w:rsidR="001708D5" w:rsidRPr="00F41312">
              <w:rPr>
                <w:sz w:val="18"/>
                <w:szCs w:val="18"/>
              </w:rPr>
              <w:t xml:space="preserve">meinschaftseinrichtungen </w:t>
            </w:r>
          </w:p>
          <w:p w:rsidR="001708D5" w:rsidRPr="00F41312" w:rsidRDefault="001708D5" w:rsidP="00761529">
            <w:pPr>
              <w:rPr>
                <w:b w:val="0"/>
                <w:sz w:val="18"/>
                <w:szCs w:val="18"/>
              </w:rPr>
            </w:pPr>
            <w:r w:rsidRPr="00F41312">
              <w:rPr>
                <w:sz w:val="18"/>
                <w:szCs w:val="18"/>
              </w:rPr>
              <w:t xml:space="preserve">oder -dienste </w:t>
            </w:r>
          </w:p>
        </w:tc>
        <w:tc>
          <w:tcPr>
            <w:tcW w:w="709" w:type="dxa"/>
          </w:tcPr>
          <w:p w:rsidR="001708D5" w:rsidRPr="00F41312" w:rsidRDefault="001708D5" w:rsidP="0059313F">
            <w:pPr>
              <w:jc w:val="center"/>
              <w:rPr>
                <w:b w:val="0"/>
                <w:sz w:val="18"/>
                <w:szCs w:val="18"/>
              </w:rPr>
            </w:pPr>
            <w:r w:rsidRPr="00F41312">
              <w:rPr>
                <w:sz w:val="18"/>
                <w:szCs w:val="18"/>
              </w:rPr>
              <w:t>ja/</w:t>
            </w:r>
          </w:p>
          <w:p w:rsidR="001708D5" w:rsidRPr="00F41312" w:rsidRDefault="001708D5" w:rsidP="0059313F">
            <w:pPr>
              <w:jc w:val="center"/>
              <w:rPr>
                <w:b w:val="0"/>
                <w:sz w:val="18"/>
                <w:szCs w:val="18"/>
              </w:rPr>
            </w:pPr>
            <w:r w:rsidRPr="00F41312">
              <w:rPr>
                <w:sz w:val="18"/>
                <w:szCs w:val="18"/>
              </w:rPr>
              <w:t>nein</w:t>
            </w:r>
          </w:p>
        </w:tc>
        <w:tc>
          <w:tcPr>
            <w:tcW w:w="3401" w:type="dxa"/>
          </w:tcPr>
          <w:p w:rsidR="001708D5" w:rsidRPr="00F41312" w:rsidRDefault="00F24135" w:rsidP="0059313F">
            <w:pPr>
              <w:jc w:val="center"/>
              <w:rPr>
                <w:b w:val="0"/>
                <w:sz w:val="18"/>
                <w:szCs w:val="18"/>
              </w:rPr>
            </w:pPr>
            <w:r w:rsidRPr="00F41312">
              <w:rPr>
                <w:sz w:val="18"/>
                <w:szCs w:val="18"/>
              </w:rPr>
              <w:t>sa</w:t>
            </w:r>
            <w:r w:rsidR="001708D5" w:rsidRPr="00F41312">
              <w:rPr>
                <w:sz w:val="18"/>
                <w:szCs w:val="18"/>
              </w:rPr>
              <w:t>chlicher Ausschlussgrund?</w:t>
            </w:r>
          </w:p>
          <w:p w:rsidR="001708D5" w:rsidRPr="00F41312" w:rsidRDefault="001708D5" w:rsidP="0059313F">
            <w:pPr>
              <w:jc w:val="center"/>
              <w:rPr>
                <w:b w:val="0"/>
                <w:sz w:val="18"/>
                <w:szCs w:val="18"/>
              </w:rPr>
            </w:pPr>
            <w:r w:rsidRPr="00F41312">
              <w:rPr>
                <w:sz w:val="18"/>
                <w:szCs w:val="18"/>
              </w:rPr>
              <w:t>(ja/nein, bitte begründen)</w:t>
            </w:r>
          </w:p>
        </w:tc>
        <w:tc>
          <w:tcPr>
            <w:tcW w:w="2552" w:type="dxa"/>
          </w:tcPr>
          <w:p w:rsidR="001708D5" w:rsidRPr="00F41312" w:rsidRDefault="00F24135" w:rsidP="00D3041F">
            <w:pPr>
              <w:ind w:left="1025" w:hanging="1025"/>
              <w:rPr>
                <w:b w:val="0"/>
                <w:sz w:val="18"/>
                <w:szCs w:val="18"/>
              </w:rPr>
            </w:pPr>
            <w:r w:rsidRPr="00F41312">
              <w:rPr>
                <w:sz w:val="18"/>
                <w:szCs w:val="18"/>
              </w:rPr>
              <w:t>g</w:t>
            </w:r>
            <w:r w:rsidR="001708D5" w:rsidRPr="00F41312">
              <w:rPr>
                <w:sz w:val="18"/>
                <w:szCs w:val="18"/>
              </w:rPr>
              <w:t>eldwe</w:t>
            </w:r>
            <w:r w:rsidR="00D3041F" w:rsidRPr="00F41312">
              <w:rPr>
                <w:sz w:val="18"/>
                <w:szCs w:val="18"/>
              </w:rPr>
              <w:t>r</w:t>
            </w:r>
            <w:r w:rsidR="001708D5" w:rsidRPr="00F41312">
              <w:rPr>
                <w:sz w:val="18"/>
                <w:szCs w:val="18"/>
              </w:rPr>
              <w:t>te</w:t>
            </w:r>
            <w:r w:rsidR="00D3041F" w:rsidRPr="00F41312">
              <w:rPr>
                <w:sz w:val="18"/>
                <w:szCs w:val="18"/>
              </w:rPr>
              <w:t>r</w:t>
            </w:r>
            <w:r w:rsidR="001708D5" w:rsidRPr="00F41312">
              <w:rPr>
                <w:sz w:val="18"/>
                <w:szCs w:val="18"/>
              </w:rPr>
              <w:t xml:space="preserve"> Vorteil</w:t>
            </w:r>
          </w:p>
        </w:tc>
      </w:tr>
      <w:tr w:rsidR="00F41312" w:rsidRPr="00F41312" w:rsidTr="00D3041F">
        <w:tc>
          <w:tcPr>
            <w:tcW w:w="3261" w:type="dxa"/>
          </w:tcPr>
          <w:p w:rsidR="001708D5" w:rsidRPr="00F41312" w:rsidRDefault="001708D5" w:rsidP="001708D5">
            <w:pPr>
              <w:pStyle w:val="Listenabsatz"/>
              <w:numPr>
                <w:ilvl w:val="0"/>
                <w:numId w:val="8"/>
              </w:numPr>
              <w:rPr>
                <w:b w:val="0"/>
                <w:sz w:val="18"/>
                <w:szCs w:val="18"/>
              </w:rPr>
            </w:pPr>
            <w:r w:rsidRPr="00F41312">
              <w:rPr>
                <w:sz w:val="18"/>
                <w:szCs w:val="18"/>
              </w:rPr>
              <w:t>Gemeinschaftsverpflegung (Kantine)</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Beförderungsmittel</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Kinderbetreuungseinric</w:t>
            </w:r>
            <w:r w:rsidRPr="00F41312">
              <w:rPr>
                <w:sz w:val="18"/>
                <w:szCs w:val="18"/>
              </w:rPr>
              <w:t>h</w:t>
            </w:r>
            <w:r w:rsidRPr="00F41312">
              <w:rPr>
                <w:sz w:val="18"/>
                <w:szCs w:val="18"/>
              </w:rPr>
              <w:t>tungen</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Erholungsheime</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Sportanlagen</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Werkmietwohnungen</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Werkfahrdienste</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Parkplätze</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Betriebseigene Tankste</w:t>
            </w:r>
            <w:r w:rsidRPr="00F41312">
              <w:rPr>
                <w:sz w:val="18"/>
                <w:szCs w:val="18"/>
              </w:rPr>
              <w:t>l</w:t>
            </w:r>
            <w:r w:rsidRPr="00F41312">
              <w:rPr>
                <w:sz w:val="18"/>
                <w:szCs w:val="18"/>
              </w:rPr>
              <w:t>len zum verbilligten Bezug von Benzin</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F41312"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Einrichtungen zum verbi</w:t>
            </w:r>
            <w:r w:rsidRPr="00F41312">
              <w:rPr>
                <w:sz w:val="18"/>
                <w:szCs w:val="18"/>
              </w:rPr>
              <w:t>l</w:t>
            </w:r>
            <w:r w:rsidRPr="00F41312">
              <w:rPr>
                <w:sz w:val="18"/>
                <w:szCs w:val="18"/>
              </w:rPr>
              <w:t>ligten Personaleinkauf</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r w:rsidR="00635C8F" w:rsidRPr="00F41312" w:rsidTr="00D3041F">
        <w:tc>
          <w:tcPr>
            <w:tcW w:w="3261" w:type="dxa"/>
          </w:tcPr>
          <w:p w:rsidR="001708D5" w:rsidRPr="00F41312" w:rsidRDefault="001708D5" w:rsidP="001708D5">
            <w:pPr>
              <w:pStyle w:val="Listenabsatz"/>
              <w:numPr>
                <w:ilvl w:val="0"/>
                <w:numId w:val="7"/>
              </w:numPr>
              <w:rPr>
                <w:b w:val="0"/>
                <w:sz w:val="18"/>
                <w:szCs w:val="18"/>
              </w:rPr>
            </w:pPr>
            <w:r w:rsidRPr="00F41312">
              <w:rPr>
                <w:sz w:val="18"/>
                <w:szCs w:val="18"/>
              </w:rPr>
              <w:t>andere Dienste- oder Ei</w:t>
            </w:r>
            <w:r w:rsidRPr="00F41312">
              <w:rPr>
                <w:sz w:val="18"/>
                <w:szCs w:val="18"/>
              </w:rPr>
              <w:t>n</w:t>
            </w:r>
            <w:r w:rsidRPr="00F41312">
              <w:rPr>
                <w:sz w:val="18"/>
                <w:szCs w:val="18"/>
              </w:rPr>
              <w:t>richtungen</w:t>
            </w:r>
          </w:p>
        </w:tc>
        <w:tc>
          <w:tcPr>
            <w:tcW w:w="709" w:type="dxa"/>
          </w:tcPr>
          <w:p w:rsidR="001708D5" w:rsidRPr="00F41312" w:rsidRDefault="001708D5" w:rsidP="0059313F">
            <w:pPr>
              <w:jc w:val="center"/>
              <w:rPr>
                <w:b w:val="0"/>
                <w:sz w:val="18"/>
                <w:szCs w:val="18"/>
              </w:rPr>
            </w:pPr>
          </w:p>
        </w:tc>
        <w:tc>
          <w:tcPr>
            <w:tcW w:w="3401" w:type="dxa"/>
          </w:tcPr>
          <w:p w:rsidR="001708D5" w:rsidRPr="00F41312" w:rsidRDefault="001708D5" w:rsidP="0059313F">
            <w:pPr>
              <w:rPr>
                <w:b w:val="0"/>
                <w:sz w:val="18"/>
                <w:szCs w:val="18"/>
              </w:rPr>
            </w:pPr>
          </w:p>
        </w:tc>
        <w:tc>
          <w:tcPr>
            <w:tcW w:w="2552" w:type="dxa"/>
          </w:tcPr>
          <w:p w:rsidR="001708D5" w:rsidRPr="00F41312" w:rsidRDefault="001708D5" w:rsidP="0059313F">
            <w:pPr>
              <w:rPr>
                <w:b w:val="0"/>
                <w:sz w:val="18"/>
                <w:szCs w:val="18"/>
              </w:rPr>
            </w:pPr>
          </w:p>
        </w:tc>
      </w:tr>
    </w:tbl>
    <w:p w:rsidR="001708D5" w:rsidRPr="00F41312" w:rsidRDefault="001708D5" w:rsidP="001708D5">
      <w:pPr>
        <w:rPr>
          <w:rFonts w:ascii="Arial" w:hAnsi="Arial" w:cs="Arial"/>
          <w:sz w:val="18"/>
          <w:szCs w:val="18"/>
        </w:rPr>
      </w:pPr>
    </w:p>
    <w:p w:rsidR="001708D5" w:rsidRPr="00F41312" w:rsidRDefault="001708D5" w:rsidP="001708D5">
      <w:pPr>
        <w:jc w:val="both"/>
        <w:rPr>
          <w:rFonts w:ascii="Arial" w:hAnsi="Arial" w:cs="Arial"/>
          <w:sz w:val="18"/>
          <w:szCs w:val="18"/>
        </w:rPr>
      </w:pPr>
      <w:r w:rsidRPr="00F41312">
        <w:rPr>
          <w:rFonts w:ascii="Arial" w:hAnsi="Arial" w:cs="Arial"/>
          <w:sz w:val="18"/>
          <w:szCs w:val="18"/>
        </w:rPr>
        <w:t>Ferner müssen wir einmal monatlich darum bitten uns mitzuteilen, in welchem Umfang die in Ihrem Unternehmen bestehe</w:t>
      </w:r>
      <w:r w:rsidRPr="00F41312">
        <w:rPr>
          <w:rFonts w:ascii="Arial" w:hAnsi="Arial" w:cs="Arial"/>
          <w:sz w:val="18"/>
          <w:szCs w:val="18"/>
        </w:rPr>
        <w:t>n</w:t>
      </w:r>
      <w:r w:rsidRPr="00F41312">
        <w:rPr>
          <w:rFonts w:ascii="Arial" w:hAnsi="Arial" w:cs="Arial"/>
          <w:sz w:val="18"/>
          <w:szCs w:val="18"/>
        </w:rPr>
        <w:t xml:space="preserve">den Gemeinschaftseinrichtungen durch unsere Zeitarbeitnehmer tatsächlich in Anspruch genommen worden sind, sofern diese Nutzung steuerlich als </w:t>
      </w:r>
      <w:r w:rsidR="00F24135" w:rsidRPr="00F41312">
        <w:rPr>
          <w:rFonts w:ascii="Arial" w:hAnsi="Arial" w:cs="Arial"/>
          <w:sz w:val="18"/>
          <w:szCs w:val="18"/>
        </w:rPr>
        <w:t>g</w:t>
      </w:r>
      <w:r w:rsidRPr="00F41312">
        <w:rPr>
          <w:rFonts w:ascii="Arial" w:hAnsi="Arial" w:cs="Arial"/>
          <w:sz w:val="18"/>
          <w:szCs w:val="18"/>
        </w:rPr>
        <w:t>eldwerter Vorteil gewertet wird.</w:t>
      </w:r>
    </w:p>
    <w:p w:rsidR="00DC306C" w:rsidRPr="00F41312" w:rsidRDefault="00DC306C">
      <w:pPr>
        <w:tabs>
          <w:tab w:val="left" w:pos="0"/>
        </w:tabs>
        <w:jc w:val="both"/>
        <w:rPr>
          <w:rFonts w:ascii="Arial" w:hAnsi="Arial" w:cs="Arial"/>
          <w:sz w:val="18"/>
          <w:szCs w:val="18"/>
        </w:rPr>
      </w:pPr>
    </w:p>
    <w:p w:rsidR="004F4744" w:rsidRPr="00F41312" w:rsidRDefault="004F4744">
      <w:pPr>
        <w:tabs>
          <w:tab w:val="left" w:pos="0"/>
        </w:tabs>
        <w:jc w:val="both"/>
        <w:rPr>
          <w:rFonts w:ascii="Arial" w:hAnsi="Arial" w:cs="Arial"/>
          <w:sz w:val="18"/>
          <w:szCs w:val="18"/>
        </w:rPr>
      </w:pPr>
    </w:p>
    <w:p w:rsidR="004F4744" w:rsidRPr="00F41312" w:rsidRDefault="004F4744" w:rsidP="004F4744">
      <w:pPr>
        <w:spacing w:before="120"/>
        <w:rPr>
          <w:rFonts w:ascii="Arial" w:hAnsi="Arial" w:cs="Arial"/>
          <w:sz w:val="18"/>
          <w:szCs w:val="18"/>
        </w:rPr>
      </w:pPr>
      <w:r w:rsidRPr="00F41312">
        <w:rPr>
          <w:rFonts w:ascii="Arial" w:hAnsi="Arial" w:cs="Arial"/>
          <w:sz w:val="18"/>
          <w:szCs w:val="18"/>
          <w:highlight w:val="lightGray"/>
        </w:rPr>
        <w:t>............,</w:t>
      </w:r>
      <w:r w:rsidRPr="00F41312">
        <w:rPr>
          <w:rFonts w:ascii="Arial" w:hAnsi="Arial" w:cs="Arial"/>
          <w:sz w:val="18"/>
          <w:szCs w:val="18"/>
        </w:rPr>
        <w:t xml:space="preserve"> den</w:t>
      </w:r>
      <w:r w:rsidRPr="00F41312">
        <w:rPr>
          <w:rFonts w:ascii="Arial" w:hAnsi="Arial" w:cs="Arial"/>
          <w:sz w:val="18"/>
          <w:szCs w:val="18"/>
          <w:highlight w:val="lightGray"/>
        </w:rPr>
        <w:t>..........................</w:t>
      </w:r>
    </w:p>
    <w:p w:rsidR="004F4744" w:rsidRPr="00F41312" w:rsidRDefault="004F4744" w:rsidP="004F4744">
      <w:pPr>
        <w:spacing w:before="120"/>
        <w:rPr>
          <w:rFonts w:ascii="Arial" w:hAnsi="Arial" w:cs="Arial"/>
          <w:sz w:val="18"/>
          <w:szCs w:val="18"/>
        </w:rPr>
      </w:pPr>
    </w:p>
    <w:p w:rsidR="004F4744" w:rsidRPr="00F41312" w:rsidRDefault="004F4744" w:rsidP="004F4744">
      <w:pPr>
        <w:spacing w:before="120"/>
        <w:rPr>
          <w:rFonts w:ascii="Arial" w:hAnsi="Arial" w:cs="Arial"/>
          <w:sz w:val="18"/>
          <w:szCs w:val="18"/>
        </w:rPr>
      </w:pPr>
      <w:r w:rsidRPr="00F41312">
        <w:rPr>
          <w:rFonts w:ascii="Arial" w:hAnsi="Arial" w:cs="Arial"/>
          <w:sz w:val="18"/>
          <w:szCs w:val="18"/>
        </w:rPr>
        <w:t>________________</w:t>
      </w:r>
    </w:p>
    <w:p w:rsidR="004F4744" w:rsidRPr="00F41312" w:rsidRDefault="004F4744" w:rsidP="004F4744">
      <w:pPr>
        <w:tabs>
          <w:tab w:val="left" w:pos="0"/>
        </w:tabs>
        <w:jc w:val="both"/>
        <w:rPr>
          <w:rFonts w:ascii="Arial" w:hAnsi="Arial" w:cs="Arial"/>
          <w:sz w:val="18"/>
          <w:szCs w:val="18"/>
        </w:rPr>
      </w:pPr>
      <w:r w:rsidRPr="00F41312">
        <w:rPr>
          <w:rFonts w:ascii="Arial" w:hAnsi="Arial" w:cs="Arial"/>
          <w:sz w:val="18"/>
          <w:szCs w:val="18"/>
        </w:rPr>
        <w:t>Kunde</w:t>
      </w:r>
    </w:p>
    <w:sectPr w:rsidR="004F4744" w:rsidRPr="00F41312" w:rsidSect="001708D5">
      <w:endnotePr>
        <w:numFmt w:val="decimal"/>
      </w:endnotePr>
      <w:type w:val="continuous"/>
      <w:pgSz w:w="11905" w:h="16837"/>
      <w:pgMar w:top="851" w:right="1134"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C45" w:rsidRDefault="00E20C45" w:rsidP="003809EB">
      <w:r>
        <w:separator/>
      </w:r>
    </w:p>
  </w:endnote>
  <w:endnote w:type="continuationSeparator" w:id="0">
    <w:p w:rsidR="00E20C45" w:rsidRDefault="00E20C45" w:rsidP="0038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he Mix Semi Bold">
    <w:altName w:val="The Mix Semi Bold"/>
    <w:panose1 w:val="00000000000000000000"/>
    <w:charset w:val="00"/>
    <w:family w:val="roman"/>
    <w:notTrueType/>
    <w:pitch w:val="default"/>
    <w:sig w:usb0="00000003" w:usb1="00000000" w:usb2="00000000" w:usb3="00000000" w:csb0="00000001" w:csb1="00000000"/>
  </w:font>
  <w:font w:name="Myria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48098"/>
      <w:docPartObj>
        <w:docPartGallery w:val="Page Numbers (Bottom of Page)"/>
        <w:docPartUnique/>
      </w:docPartObj>
    </w:sdtPr>
    <w:sdtEndPr>
      <w:rPr>
        <w:rFonts w:ascii="Arial" w:hAnsi="Arial" w:cs="Arial"/>
        <w:sz w:val="16"/>
        <w:szCs w:val="16"/>
      </w:rPr>
    </w:sdtEndPr>
    <w:sdtContent>
      <w:p w:rsidR="00E20C45" w:rsidRPr="0007475B" w:rsidRDefault="00E20C45">
        <w:pPr>
          <w:pStyle w:val="Fuzeile"/>
          <w:jc w:val="right"/>
          <w:rPr>
            <w:rFonts w:ascii="Arial" w:hAnsi="Arial" w:cs="Arial"/>
            <w:sz w:val="16"/>
            <w:szCs w:val="16"/>
          </w:rPr>
        </w:pPr>
        <w:r w:rsidRPr="0007475B">
          <w:rPr>
            <w:rFonts w:ascii="Arial" w:hAnsi="Arial" w:cs="Arial"/>
            <w:sz w:val="16"/>
            <w:szCs w:val="16"/>
          </w:rPr>
          <w:fldChar w:fldCharType="begin"/>
        </w:r>
        <w:r w:rsidRPr="0007475B">
          <w:rPr>
            <w:rFonts w:ascii="Arial" w:hAnsi="Arial" w:cs="Arial"/>
            <w:sz w:val="16"/>
            <w:szCs w:val="16"/>
          </w:rPr>
          <w:instrText xml:space="preserve"> PAGE   \* MERGEFORMAT </w:instrText>
        </w:r>
        <w:r w:rsidRPr="0007475B">
          <w:rPr>
            <w:rFonts w:ascii="Arial" w:hAnsi="Arial" w:cs="Arial"/>
            <w:sz w:val="16"/>
            <w:szCs w:val="16"/>
          </w:rPr>
          <w:fldChar w:fldCharType="separate"/>
        </w:r>
        <w:r w:rsidR="0046529B">
          <w:rPr>
            <w:rFonts w:ascii="Arial" w:hAnsi="Arial" w:cs="Arial"/>
            <w:noProof/>
            <w:sz w:val="16"/>
            <w:szCs w:val="16"/>
          </w:rPr>
          <w:t>1</w:t>
        </w:r>
        <w:r w:rsidRPr="0007475B">
          <w:rPr>
            <w:rFonts w:ascii="Arial" w:hAnsi="Arial" w:cs="Arial"/>
            <w:sz w:val="16"/>
            <w:szCs w:val="16"/>
          </w:rPr>
          <w:fldChar w:fldCharType="end"/>
        </w:r>
      </w:p>
    </w:sdtContent>
  </w:sdt>
  <w:p w:rsidR="00E20C45" w:rsidRDefault="00E20C4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9282"/>
      <w:docPartObj>
        <w:docPartGallery w:val="Page Numbers (Bottom of Page)"/>
        <w:docPartUnique/>
      </w:docPartObj>
    </w:sdtPr>
    <w:sdtEndPr>
      <w:rPr>
        <w:rFonts w:ascii="Arial" w:hAnsi="Arial" w:cs="Arial"/>
        <w:sz w:val="16"/>
        <w:szCs w:val="16"/>
      </w:rPr>
    </w:sdtEndPr>
    <w:sdtContent>
      <w:p w:rsidR="00E20C45" w:rsidRPr="0007475B" w:rsidRDefault="00E20C45">
        <w:pPr>
          <w:pStyle w:val="Fuzeile"/>
          <w:jc w:val="right"/>
          <w:rPr>
            <w:rFonts w:ascii="Arial" w:hAnsi="Arial" w:cs="Arial"/>
            <w:sz w:val="16"/>
            <w:szCs w:val="16"/>
          </w:rPr>
        </w:pPr>
        <w:r w:rsidRPr="0007475B">
          <w:rPr>
            <w:rFonts w:ascii="Arial" w:hAnsi="Arial" w:cs="Arial"/>
            <w:sz w:val="16"/>
            <w:szCs w:val="16"/>
          </w:rPr>
          <w:fldChar w:fldCharType="begin"/>
        </w:r>
        <w:r w:rsidRPr="0007475B">
          <w:rPr>
            <w:rFonts w:ascii="Arial" w:hAnsi="Arial" w:cs="Arial"/>
            <w:sz w:val="16"/>
            <w:szCs w:val="16"/>
          </w:rPr>
          <w:instrText xml:space="preserve"> PAGE   \* MERGEFORMAT </w:instrText>
        </w:r>
        <w:r w:rsidRPr="0007475B">
          <w:rPr>
            <w:rFonts w:ascii="Arial" w:hAnsi="Arial" w:cs="Arial"/>
            <w:sz w:val="16"/>
            <w:szCs w:val="16"/>
          </w:rPr>
          <w:fldChar w:fldCharType="separate"/>
        </w:r>
        <w:r w:rsidR="00432D74">
          <w:rPr>
            <w:rFonts w:ascii="Arial" w:hAnsi="Arial" w:cs="Arial"/>
            <w:noProof/>
            <w:sz w:val="16"/>
            <w:szCs w:val="16"/>
          </w:rPr>
          <w:t>6</w:t>
        </w:r>
        <w:r w:rsidRPr="0007475B">
          <w:rPr>
            <w:rFonts w:ascii="Arial" w:hAnsi="Arial" w:cs="Arial"/>
            <w:sz w:val="16"/>
            <w:szCs w:val="16"/>
          </w:rPr>
          <w:fldChar w:fldCharType="end"/>
        </w:r>
      </w:p>
    </w:sdtContent>
  </w:sdt>
  <w:p w:rsidR="00E20C45" w:rsidRDefault="00E20C4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C45" w:rsidRDefault="00E20C45" w:rsidP="003809EB">
      <w:r>
        <w:separator/>
      </w:r>
    </w:p>
  </w:footnote>
  <w:footnote w:type="continuationSeparator" w:id="0">
    <w:p w:rsidR="00E20C45" w:rsidRDefault="00E20C45" w:rsidP="003809EB">
      <w:r>
        <w:continuationSeparator/>
      </w:r>
    </w:p>
  </w:footnote>
  <w:footnote w:type="continuationNotice" w:id="1">
    <w:p w:rsidR="00E20C45" w:rsidRDefault="00E20C45"/>
  </w:footnote>
  <w:footnote w:id="2">
    <w:p w:rsidR="00E20C45" w:rsidRPr="00F41312" w:rsidRDefault="00E20C45" w:rsidP="008A5C8D">
      <w:pPr>
        <w:pStyle w:val="Funotentext"/>
        <w:widowControl w:val="0"/>
        <w:rPr>
          <w:rFonts w:ascii="Arial" w:hAnsi="Arial" w:cs="Arial"/>
          <w:sz w:val="16"/>
          <w:szCs w:val="16"/>
        </w:rPr>
      </w:pPr>
      <w:r w:rsidRPr="00F41312">
        <w:rPr>
          <w:rStyle w:val="Funotenzeichen"/>
          <w:rFonts w:ascii="Arial" w:hAnsi="Arial" w:cs="Arial"/>
        </w:rPr>
        <w:footnoteRef/>
      </w:r>
      <w:r w:rsidRPr="00F41312">
        <w:rPr>
          <w:rFonts w:ascii="Arial" w:hAnsi="Arial" w:cs="Arial"/>
        </w:rPr>
        <w:t xml:space="preserve"> </w:t>
      </w:r>
      <w:r w:rsidRPr="00F41312">
        <w:rPr>
          <w:rFonts w:ascii="Arial" w:hAnsi="Arial" w:cs="Arial"/>
          <w:sz w:val="16"/>
          <w:szCs w:val="16"/>
        </w:rPr>
        <w:t>Bei den grau unterlegten Feldern bitte fehlende Informationen ergänzen bzw. das Unzutreffende streichen.</w:t>
      </w:r>
    </w:p>
  </w:footnote>
  <w:footnote w:id="3">
    <w:p w:rsidR="00E20C45" w:rsidRPr="00F41312" w:rsidRDefault="00E20C45" w:rsidP="00F65572">
      <w:pPr>
        <w:pStyle w:val="Funotentext"/>
        <w:widowControl w:val="0"/>
        <w:rPr>
          <w:rFonts w:ascii="Arial" w:hAnsi="Arial" w:cs="Arial"/>
          <w:sz w:val="16"/>
          <w:szCs w:val="16"/>
        </w:rPr>
      </w:pPr>
      <w:r w:rsidRPr="00F41312">
        <w:rPr>
          <w:rStyle w:val="Funotenzeichen"/>
          <w:rFonts w:ascii="Arial" w:hAnsi="Arial" w:cs="Arial"/>
        </w:rPr>
        <w:footnoteRef/>
      </w:r>
      <w:r w:rsidRPr="00F41312">
        <w:rPr>
          <w:rFonts w:ascii="Arial" w:hAnsi="Arial" w:cs="Arial"/>
        </w:rPr>
        <w:t xml:space="preserve"> </w:t>
      </w:r>
      <w:r w:rsidRPr="00F41312">
        <w:rPr>
          <w:rFonts w:ascii="Arial" w:hAnsi="Arial" w:cs="Arial"/>
          <w:sz w:val="16"/>
          <w:szCs w:val="16"/>
        </w:rPr>
        <w:t>Die Verwendung der männlichen Form erfolgt allein wegen der besseren Lesbarkeit.</w:t>
      </w:r>
    </w:p>
  </w:footnote>
  <w:footnote w:id="4">
    <w:p w:rsidR="00E20C45" w:rsidRPr="004A3C5D" w:rsidRDefault="00E20C45">
      <w:pPr>
        <w:pStyle w:val="Funotentext"/>
        <w:rPr>
          <w:rFonts w:ascii="Arial" w:hAnsi="Arial" w:cs="Arial"/>
          <w:color w:val="FF0000"/>
          <w:sz w:val="16"/>
          <w:szCs w:val="16"/>
        </w:rPr>
      </w:pPr>
      <w:r w:rsidRPr="004A3C5D">
        <w:rPr>
          <w:rStyle w:val="Funotenzeichen"/>
          <w:rFonts w:ascii="Arial" w:hAnsi="Arial" w:cs="Arial"/>
          <w:color w:val="FF0000"/>
          <w:sz w:val="16"/>
          <w:szCs w:val="16"/>
        </w:rPr>
        <w:footnoteRef/>
      </w:r>
      <w:r w:rsidRPr="004A3C5D">
        <w:rPr>
          <w:rFonts w:ascii="Arial" w:hAnsi="Arial" w:cs="Arial"/>
          <w:color w:val="FF0000"/>
          <w:sz w:val="16"/>
          <w:szCs w:val="16"/>
        </w:rPr>
        <w:t xml:space="preserve"> Alternative: </w:t>
      </w:r>
      <w:r>
        <w:rPr>
          <w:rFonts w:ascii="Arial" w:hAnsi="Arial" w:cs="Arial"/>
          <w:color w:val="FF0000"/>
          <w:sz w:val="16"/>
          <w:szCs w:val="16"/>
        </w:rPr>
        <w:t>F</w:t>
      </w:r>
      <w:r w:rsidRPr="004A3C5D">
        <w:rPr>
          <w:rFonts w:ascii="Arial" w:hAnsi="Arial" w:cs="Arial"/>
          <w:color w:val="FF0000"/>
          <w:sz w:val="16"/>
          <w:szCs w:val="16"/>
        </w:rPr>
        <w:t xml:space="preserve">ür Fälle einer Drehtür oder einer vertraglichen </w:t>
      </w:r>
      <w:r>
        <w:rPr>
          <w:rFonts w:ascii="Arial" w:hAnsi="Arial" w:cs="Arial"/>
          <w:color w:val="FF0000"/>
          <w:sz w:val="16"/>
          <w:szCs w:val="16"/>
        </w:rPr>
        <w:t>V</w:t>
      </w:r>
      <w:r w:rsidRPr="004A3C5D">
        <w:rPr>
          <w:rFonts w:ascii="Arial" w:hAnsi="Arial" w:cs="Arial"/>
          <w:color w:val="FF0000"/>
          <w:sz w:val="16"/>
          <w:szCs w:val="16"/>
        </w:rPr>
        <w:t>ereinbarung</w:t>
      </w:r>
      <w:r w:rsidRPr="002F08D4">
        <w:t xml:space="preserve"> </w:t>
      </w:r>
      <w:r w:rsidRPr="002F08D4">
        <w:rPr>
          <w:rFonts w:ascii="Arial" w:hAnsi="Arial" w:cs="Arial"/>
          <w:color w:val="FF0000"/>
          <w:sz w:val="16"/>
          <w:szCs w:val="16"/>
        </w:rPr>
        <w:t>statt des Tarifvertrages „</w:t>
      </w:r>
      <w:proofErr w:type="spellStart"/>
      <w:r w:rsidRPr="002F08D4">
        <w:rPr>
          <w:rFonts w:ascii="Arial" w:hAnsi="Arial" w:cs="Arial"/>
          <w:color w:val="FF0000"/>
          <w:sz w:val="16"/>
          <w:szCs w:val="16"/>
        </w:rPr>
        <w:t>Equal</w:t>
      </w:r>
      <w:proofErr w:type="spellEnd"/>
      <w:r w:rsidRPr="002F08D4">
        <w:rPr>
          <w:rFonts w:ascii="Arial" w:hAnsi="Arial" w:cs="Arial"/>
          <w:color w:val="FF0000"/>
          <w:sz w:val="16"/>
          <w:szCs w:val="16"/>
        </w:rPr>
        <w:t xml:space="preserve"> Treatment“ einsetzen</w:t>
      </w:r>
      <w:r w:rsidRPr="004A3C5D">
        <w:rPr>
          <w:rFonts w:ascii="Arial" w:hAnsi="Arial" w:cs="Arial"/>
          <w:color w:val="FF0000"/>
          <w:sz w:val="16"/>
          <w:szCs w:val="16"/>
        </w:rPr>
        <w:t>.</w:t>
      </w:r>
    </w:p>
  </w:footnote>
  <w:footnote w:id="5">
    <w:p w:rsidR="00E20C45" w:rsidRPr="004A3C5D" w:rsidRDefault="00E20C45">
      <w:pPr>
        <w:pStyle w:val="Funotentext"/>
        <w:rPr>
          <w:rFonts w:ascii="Arial" w:hAnsi="Arial" w:cs="Arial"/>
          <w:color w:val="FF0000"/>
          <w:sz w:val="16"/>
          <w:szCs w:val="16"/>
        </w:rPr>
      </w:pPr>
      <w:r w:rsidRPr="004A3C5D">
        <w:rPr>
          <w:rStyle w:val="Funotenzeichen"/>
          <w:rFonts w:ascii="Arial" w:hAnsi="Arial" w:cs="Arial"/>
          <w:color w:val="FF0000"/>
          <w:sz w:val="16"/>
          <w:szCs w:val="16"/>
        </w:rPr>
        <w:footnoteRef/>
      </w:r>
      <w:r w:rsidRPr="004A3C5D">
        <w:rPr>
          <w:rFonts w:ascii="Arial" w:hAnsi="Arial" w:cs="Arial"/>
          <w:color w:val="FF0000"/>
          <w:sz w:val="16"/>
          <w:szCs w:val="16"/>
        </w:rPr>
        <w:t xml:space="preserve"> Ganz genau müssen hier nach Auffassung der BA auch noch Zahl und Qualifikation genannt werden, z.B. 5 Monteure / Bankkaufleute.</w:t>
      </w:r>
    </w:p>
  </w:footnote>
  <w:footnote w:id="6">
    <w:p w:rsidR="00E20C45" w:rsidRPr="00F41312" w:rsidRDefault="00E20C45">
      <w:pPr>
        <w:pStyle w:val="Funotentext"/>
        <w:rPr>
          <w:rFonts w:ascii="Arial" w:hAnsi="Arial" w:cs="Arial"/>
          <w:sz w:val="16"/>
          <w:szCs w:val="16"/>
        </w:rPr>
      </w:pPr>
      <w:r w:rsidRPr="00F41312">
        <w:rPr>
          <w:rStyle w:val="Funotenzeichen"/>
          <w:rFonts w:ascii="Arial" w:hAnsi="Arial" w:cs="Arial"/>
          <w:sz w:val="16"/>
          <w:szCs w:val="16"/>
        </w:rPr>
        <w:footnoteRef/>
      </w:r>
      <w:r w:rsidRPr="00F41312">
        <w:rPr>
          <w:rFonts w:ascii="Arial" w:hAnsi="Arial" w:cs="Arial"/>
          <w:sz w:val="16"/>
          <w:szCs w:val="16"/>
        </w:rPr>
        <w:t xml:space="preserve"> Die Anzahl der in diesem Formular genannten Arbeitnehmer kann beliebig erweitert werden. Nach Auffassung der Bundesagentur für Arbeit ist eine Originalunterschrift hier nicht zwingend erforderlich.</w:t>
      </w:r>
    </w:p>
  </w:footnote>
  <w:footnote w:id="7">
    <w:p w:rsidR="00E20C45" w:rsidRPr="00F41312" w:rsidRDefault="00E20C45">
      <w:pPr>
        <w:pStyle w:val="Funotentext"/>
        <w:rPr>
          <w:rFonts w:ascii="Arial" w:hAnsi="Arial" w:cs="Arial"/>
          <w:sz w:val="16"/>
          <w:szCs w:val="16"/>
        </w:rPr>
      </w:pPr>
      <w:r w:rsidRPr="00F41312">
        <w:rPr>
          <w:rStyle w:val="Funotenzeichen"/>
          <w:rFonts w:ascii="Arial" w:hAnsi="Arial" w:cs="Arial"/>
          <w:sz w:val="16"/>
          <w:szCs w:val="16"/>
        </w:rPr>
        <w:footnoteRef/>
      </w:r>
      <w:r w:rsidRPr="00F41312">
        <w:rPr>
          <w:rFonts w:ascii="Arial" w:hAnsi="Arial" w:cs="Arial"/>
          <w:sz w:val="16"/>
          <w:szCs w:val="16"/>
        </w:rPr>
        <w:t xml:space="preserve"> Die Voreinsätze werden nun für alle besonderen Einsatzformen (Drehtür, Höchstüberlassung, </w:t>
      </w:r>
      <w:proofErr w:type="spellStart"/>
      <w:r w:rsidRPr="00F41312">
        <w:rPr>
          <w:rFonts w:ascii="Arial" w:hAnsi="Arial" w:cs="Arial"/>
          <w:sz w:val="16"/>
          <w:szCs w:val="16"/>
        </w:rPr>
        <w:t>Equal</w:t>
      </w:r>
      <w:proofErr w:type="spellEnd"/>
      <w:r w:rsidRPr="00F41312">
        <w:rPr>
          <w:rFonts w:ascii="Arial" w:hAnsi="Arial" w:cs="Arial"/>
          <w:sz w:val="16"/>
          <w:szCs w:val="16"/>
        </w:rPr>
        <w:t xml:space="preserve"> Treatment) einheitlich abgefragt. Die Frage wird individuell einsatzbezogen gestellt und lässt sich nicht in anderen Anlagen verallgemeinern.</w:t>
      </w:r>
    </w:p>
  </w:footnote>
  <w:footnote w:id="8">
    <w:p w:rsidR="00E20C45" w:rsidRPr="00F41312" w:rsidRDefault="00E20C45">
      <w:pPr>
        <w:pStyle w:val="Funotentext"/>
        <w:rPr>
          <w:rFonts w:ascii="Arial" w:hAnsi="Arial" w:cs="Arial"/>
          <w:sz w:val="16"/>
          <w:szCs w:val="16"/>
        </w:rPr>
      </w:pPr>
      <w:r w:rsidRPr="00F41312">
        <w:rPr>
          <w:rStyle w:val="Funotenzeichen"/>
          <w:rFonts w:ascii="Arial" w:hAnsi="Arial" w:cs="Arial"/>
          <w:sz w:val="16"/>
          <w:szCs w:val="16"/>
        </w:rPr>
        <w:footnoteRef/>
      </w:r>
      <w:r w:rsidRPr="00F41312">
        <w:rPr>
          <w:rFonts w:ascii="Arial" w:hAnsi="Arial" w:cs="Arial"/>
          <w:sz w:val="16"/>
          <w:szCs w:val="16"/>
        </w:rPr>
        <w:t xml:space="preserve"> Erforderlich wegen der Drehtür.</w:t>
      </w:r>
    </w:p>
  </w:footnote>
  <w:footnote w:id="9">
    <w:p w:rsidR="00E20C45" w:rsidRPr="00F41312" w:rsidRDefault="00E20C45">
      <w:pPr>
        <w:pStyle w:val="Funotentext"/>
        <w:rPr>
          <w:rFonts w:ascii="Arial" w:hAnsi="Arial" w:cs="Arial"/>
          <w:sz w:val="16"/>
          <w:szCs w:val="16"/>
        </w:rPr>
      </w:pPr>
      <w:r w:rsidRPr="00F41312">
        <w:rPr>
          <w:rStyle w:val="Funotenzeichen"/>
          <w:rFonts w:ascii="Arial" w:hAnsi="Arial" w:cs="Arial"/>
          <w:sz w:val="16"/>
          <w:szCs w:val="16"/>
        </w:rPr>
        <w:footnoteRef/>
      </w:r>
      <w:r w:rsidRPr="00F41312">
        <w:rPr>
          <w:rFonts w:ascii="Arial" w:hAnsi="Arial" w:cs="Arial"/>
          <w:sz w:val="16"/>
          <w:szCs w:val="16"/>
        </w:rPr>
        <w:t xml:space="preserve"> Diesen Abschnitt können Sie vollständig entfernen, wenn klar ist, dass keine Zuschläge gezahlt werden müssen.</w:t>
      </w:r>
    </w:p>
  </w:footnote>
  <w:footnote w:id="10">
    <w:p w:rsidR="00E20C45" w:rsidRPr="00F41312" w:rsidRDefault="00E20C45">
      <w:pPr>
        <w:pStyle w:val="Funotentext"/>
        <w:rPr>
          <w:rFonts w:ascii="Arial" w:hAnsi="Arial" w:cs="Arial"/>
          <w:sz w:val="16"/>
          <w:szCs w:val="16"/>
        </w:rPr>
      </w:pPr>
      <w:r w:rsidRPr="00F41312">
        <w:rPr>
          <w:rStyle w:val="Funotenzeichen"/>
          <w:rFonts w:ascii="Arial" w:hAnsi="Arial" w:cs="Arial"/>
          <w:sz w:val="16"/>
          <w:szCs w:val="16"/>
        </w:rPr>
        <w:footnoteRef/>
      </w:r>
      <w:r w:rsidRPr="00F41312">
        <w:rPr>
          <w:rFonts w:ascii="Arial" w:hAnsi="Arial" w:cs="Arial"/>
          <w:sz w:val="16"/>
          <w:szCs w:val="16"/>
        </w:rPr>
        <w:t xml:space="preserve"> Hier ist zu berücksichtigen, wie hoch die Vergütung unter Berücksichtigung des Entgelts vergleichbarer Mitarbeiter im Kundenbetrieb maximal sein darf. Komplizierte Formeln sollte man vermeiden und gleich einen Höchstwert einsetzen.</w:t>
      </w:r>
    </w:p>
  </w:footnote>
  <w:footnote w:id="11">
    <w:p w:rsidR="00E20C45" w:rsidRPr="00F41312" w:rsidRDefault="00E20C45">
      <w:pPr>
        <w:pStyle w:val="Funotentext"/>
        <w:rPr>
          <w:rFonts w:ascii="Arial" w:hAnsi="Arial" w:cs="Arial"/>
          <w:sz w:val="16"/>
          <w:szCs w:val="16"/>
        </w:rPr>
      </w:pPr>
      <w:r w:rsidRPr="00F41312">
        <w:rPr>
          <w:rStyle w:val="Funotenzeichen"/>
          <w:rFonts w:ascii="Arial" w:hAnsi="Arial" w:cs="Arial"/>
          <w:sz w:val="16"/>
          <w:szCs w:val="16"/>
        </w:rPr>
        <w:footnoteRef/>
      </w:r>
      <w:r w:rsidRPr="00F41312">
        <w:rPr>
          <w:rFonts w:ascii="Arial" w:hAnsi="Arial" w:cs="Arial"/>
          <w:sz w:val="16"/>
          <w:szCs w:val="16"/>
        </w:rPr>
        <w:t xml:space="preserve"> Das gilt z.B. auch, wenn der Kundenbetrieb zwar zur jeweiligen Branche gehört, jedoch ein Handwerks- oder Montagebetrieb ist.</w:t>
      </w:r>
    </w:p>
  </w:footnote>
  <w:footnote w:id="12">
    <w:p w:rsidR="00E20C45" w:rsidRPr="00F41312" w:rsidRDefault="00E20C45">
      <w:pPr>
        <w:pStyle w:val="Funotentext"/>
        <w:rPr>
          <w:rFonts w:ascii="Arial" w:hAnsi="Arial" w:cs="Arial"/>
          <w:sz w:val="16"/>
          <w:szCs w:val="16"/>
        </w:rPr>
      </w:pPr>
      <w:r w:rsidRPr="00F41312">
        <w:rPr>
          <w:rStyle w:val="Funotenzeichen"/>
          <w:rFonts w:ascii="Arial" w:hAnsi="Arial" w:cs="Arial"/>
          <w:sz w:val="16"/>
          <w:szCs w:val="16"/>
        </w:rPr>
        <w:footnoteRef/>
      </w:r>
      <w:r w:rsidRPr="00F41312">
        <w:rPr>
          <w:rStyle w:val="Funotenzeichen"/>
          <w:rFonts w:ascii="Arial" w:hAnsi="Arial" w:cs="Arial"/>
        </w:rPr>
        <w:t xml:space="preserve"> </w:t>
      </w:r>
      <w:r w:rsidRPr="00F41312">
        <w:rPr>
          <w:rFonts w:ascii="Arial" w:hAnsi="Arial" w:cs="Arial"/>
          <w:sz w:val="16"/>
          <w:szCs w:val="16"/>
        </w:rPr>
        <w:t>Tarifverträge, die nicht in Frage kommen, können gestrichen werden.</w:t>
      </w:r>
    </w:p>
  </w:footnote>
  <w:footnote w:id="13">
    <w:p w:rsidR="00E20C45" w:rsidRPr="0046529B" w:rsidRDefault="00E20C45">
      <w:pPr>
        <w:pStyle w:val="Funotentext"/>
        <w:rPr>
          <w:rFonts w:ascii="Arial" w:hAnsi="Arial" w:cs="Arial"/>
          <w:color w:val="FF0000"/>
          <w:sz w:val="16"/>
          <w:szCs w:val="16"/>
        </w:rPr>
      </w:pPr>
      <w:r w:rsidRPr="0046529B">
        <w:rPr>
          <w:rStyle w:val="Funotenzeichen"/>
          <w:rFonts w:ascii="Arial" w:hAnsi="Arial" w:cs="Arial"/>
          <w:color w:val="FF0000"/>
          <w:sz w:val="16"/>
          <w:szCs w:val="16"/>
        </w:rPr>
        <w:footnoteRef/>
      </w:r>
      <w:r w:rsidRPr="0046529B">
        <w:rPr>
          <w:rFonts w:ascii="Arial" w:hAnsi="Arial" w:cs="Arial"/>
          <w:color w:val="FF0000"/>
          <w:sz w:val="16"/>
          <w:szCs w:val="16"/>
        </w:rPr>
        <w:t xml:space="preserve"> Hier bitte je nach einschlägigem TV BZ ergänzen: Metall und Chemie: 15 Monat</w:t>
      </w:r>
      <w:r>
        <w:rPr>
          <w:rFonts w:ascii="Arial" w:hAnsi="Arial" w:cs="Arial"/>
          <w:color w:val="FF0000"/>
          <w:sz w:val="16"/>
          <w:szCs w:val="16"/>
        </w:rPr>
        <w:t>e</w:t>
      </w:r>
      <w:r w:rsidRPr="0046529B">
        <w:rPr>
          <w:rFonts w:ascii="Arial" w:hAnsi="Arial" w:cs="Arial"/>
          <w:color w:val="FF0000"/>
          <w:sz w:val="16"/>
          <w:szCs w:val="16"/>
        </w:rPr>
        <w:t>, übrige TV BZ: 9 Monate</w:t>
      </w:r>
      <w:r>
        <w:rPr>
          <w:rFonts w:ascii="Arial" w:hAnsi="Arial" w:cs="Arial"/>
          <w:color w:val="FF0000"/>
          <w:sz w:val="16"/>
          <w:szCs w:val="16"/>
        </w:rPr>
        <w:t>. Dabei bitte die Neuverhan</w:t>
      </w:r>
      <w:r>
        <w:rPr>
          <w:rFonts w:ascii="Arial" w:hAnsi="Arial" w:cs="Arial"/>
          <w:color w:val="FF0000"/>
          <w:sz w:val="16"/>
          <w:szCs w:val="16"/>
        </w:rPr>
        <w:t>d</w:t>
      </w:r>
      <w:r>
        <w:rPr>
          <w:rFonts w:ascii="Arial" w:hAnsi="Arial" w:cs="Arial"/>
          <w:color w:val="FF0000"/>
          <w:sz w:val="16"/>
          <w:szCs w:val="16"/>
        </w:rPr>
        <w:t>lungen der übrigen Verträge beachten.</w:t>
      </w:r>
    </w:p>
  </w:footnote>
  <w:footnote w:id="14">
    <w:p w:rsidR="00E20C45" w:rsidRPr="0046529B" w:rsidRDefault="00E20C45">
      <w:pPr>
        <w:pStyle w:val="Funotentext"/>
        <w:rPr>
          <w:rFonts w:ascii="Arial" w:hAnsi="Arial" w:cs="Arial"/>
          <w:color w:val="FF0000"/>
          <w:sz w:val="16"/>
          <w:szCs w:val="16"/>
        </w:rPr>
      </w:pPr>
      <w:r w:rsidRPr="0046529B">
        <w:rPr>
          <w:rStyle w:val="Funotenzeichen"/>
          <w:rFonts w:ascii="Arial" w:hAnsi="Arial" w:cs="Arial"/>
          <w:color w:val="FF0000"/>
          <w:sz w:val="16"/>
          <w:szCs w:val="16"/>
        </w:rPr>
        <w:footnoteRef/>
      </w:r>
      <w:r w:rsidRPr="0046529B">
        <w:rPr>
          <w:rFonts w:ascii="Arial" w:hAnsi="Arial" w:cs="Arial"/>
          <w:color w:val="FF0000"/>
          <w:sz w:val="16"/>
          <w:szCs w:val="16"/>
        </w:rPr>
        <w:t xml:space="preserve"> Wie bei </w:t>
      </w:r>
      <w:proofErr w:type="spellStart"/>
      <w:r w:rsidRPr="0046529B">
        <w:rPr>
          <w:rFonts w:ascii="Arial" w:hAnsi="Arial" w:cs="Arial"/>
          <w:color w:val="FF0000"/>
          <w:sz w:val="16"/>
          <w:szCs w:val="16"/>
        </w:rPr>
        <w:t>Fn</w:t>
      </w:r>
      <w:proofErr w:type="spellEnd"/>
      <w:r w:rsidRPr="0046529B">
        <w:rPr>
          <w:rFonts w:ascii="Arial" w:hAnsi="Arial" w:cs="Arial"/>
          <w:color w:val="FF0000"/>
          <w:sz w:val="16"/>
          <w:szCs w:val="16"/>
        </w:rPr>
        <w:t>. 12.</w:t>
      </w:r>
    </w:p>
  </w:footnote>
  <w:footnote w:id="15">
    <w:p w:rsidR="00E20C45" w:rsidRPr="0046529B" w:rsidRDefault="00E20C45" w:rsidP="00A81AF7">
      <w:pPr>
        <w:pStyle w:val="Funotentext"/>
        <w:rPr>
          <w:rFonts w:ascii="Arial" w:hAnsi="Arial" w:cs="Arial"/>
          <w:sz w:val="16"/>
          <w:szCs w:val="16"/>
        </w:rPr>
      </w:pPr>
      <w:r w:rsidRPr="0046529B">
        <w:rPr>
          <w:rStyle w:val="Funotenzeichen"/>
          <w:rFonts w:ascii="Arial" w:hAnsi="Arial" w:cs="Arial"/>
          <w:sz w:val="16"/>
          <w:szCs w:val="16"/>
        </w:rPr>
        <w:footnoteRef/>
      </w:r>
      <w:r w:rsidRPr="0046529B">
        <w:rPr>
          <w:rFonts w:ascii="Arial" w:hAnsi="Arial" w:cs="Arial"/>
          <w:sz w:val="16"/>
          <w:szCs w:val="16"/>
        </w:rPr>
        <w:t xml:space="preserve"> Umstritten, ggf. weglassen.</w:t>
      </w:r>
    </w:p>
  </w:footnote>
  <w:footnote w:id="16">
    <w:p w:rsidR="00E20C45" w:rsidRPr="0046529B" w:rsidRDefault="00E20C45" w:rsidP="00A81AF7">
      <w:pPr>
        <w:pStyle w:val="Funotentext"/>
        <w:rPr>
          <w:rFonts w:ascii="Arial" w:hAnsi="Arial" w:cs="Arial"/>
          <w:sz w:val="16"/>
          <w:szCs w:val="16"/>
        </w:rPr>
      </w:pPr>
      <w:r w:rsidRPr="0046529B">
        <w:rPr>
          <w:rStyle w:val="Funotenzeichen"/>
          <w:rFonts w:ascii="Arial" w:hAnsi="Arial" w:cs="Arial"/>
          <w:sz w:val="16"/>
          <w:szCs w:val="16"/>
        </w:rPr>
        <w:footnoteRef/>
      </w:r>
      <w:r w:rsidRPr="0046529B">
        <w:rPr>
          <w:rFonts w:ascii="Arial" w:hAnsi="Arial" w:cs="Arial"/>
          <w:sz w:val="16"/>
          <w:szCs w:val="16"/>
        </w:rPr>
        <w:t xml:space="preserve"> Hier alle </w:t>
      </w:r>
      <w:proofErr w:type="spellStart"/>
      <w:r w:rsidRPr="0046529B">
        <w:rPr>
          <w:rFonts w:ascii="Arial" w:hAnsi="Arial" w:cs="Arial"/>
          <w:sz w:val="16"/>
          <w:szCs w:val="16"/>
        </w:rPr>
        <w:t>Equal</w:t>
      </w:r>
      <w:proofErr w:type="spellEnd"/>
      <w:r w:rsidRPr="0046529B">
        <w:rPr>
          <w:rFonts w:ascii="Arial" w:hAnsi="Arial" w:cs="Arial"/>
          <w:sz w:val="16"/>
          <w:szCs w:val="16"/>
        </w:rPr>
        <w:t xml:space="preserve"> Treatment-Bestandteile wie AZK, Gleitzeitmodelle etc. eintragen, wichtig vor allem bei echten </w:t>
      </w:r>
      <w:proofErr w:type="spellStart"/>
      <w:r w:rsidRPr="0046529B">
        <w:rPr>
          <w:rFonts w:ascii="Arial" w:hAnsi="Arial" w:cs="Arial"/>
          <w:sz w:val="16"/>
          <w:szCs w:val="16"/>
        </w:rPr>
        <w:t>Equal</w:t>
      </w:r>
      <w:proofErr w:type="spellEnd"/>
      <w:r w:rsidRPr="0046529B">
        <w:rPr>
          <w:rFonts w:ascii="Arial" w:hAnsi="Arial" w:cs="Arial"/>
          <w:sz w:val="16"/>
          <w:szCs w:val="16"/>
        </w:rPr>
        <w:t xml:space="preserve"> Treatment-Fällen wie der Drehtür</w:t>
      </w:r>
      <w:bookmarkStart w:id="0" w:name="_GoBack"/>
      <w:bookmarkEnd w:id="0"/>
      <w:r w:rsidRPr="0046529B">
        <w:rPr>
          <w:rFonts w:ascii="Arial" w:hAnsi="Arial" w:cs="Arial"/>
          <w:sz w:val="16"/>
          <w:szCs w:val="16"/>
        </w:rPr>
        <w:t>.</w:t>
      </w:r>
    </w:p>
  </w:footnote>
  <w:footnote w:id="17">
    <w:p w:rsidR="00E20C45" w:rsidRPr="0046529B" w:rsidRDefault="00E20C45">
      <w:pPr>
        <w:pStyle w:val="Funotentext"/>
        <w:rPr>
          <w:rFonts w:ascii="Arial" w:hAnsi="Arial" w:cs="Arial"/>
          <w:sz w:val="16"/>
          <w:szCs w:val="16"/>
        </w:rPr>
      </w:pPr>
      <w:r w:rsidRPr="0046529B">
        <w:rPr>
          <w:rStyle w:val="Funotenzeichen"/>
          <w:rFonts w:ascii="Arial" w:hAnsi="Arial" w:cs="Arial"/>
          <w:sz w:val="16"/>
          <w:szCs w:val="16"/>
        </w:rPr>
        <w:footnoteRef/>
      </w:r>
      <w:r w:rsidRPr="0046529B">
        <w:rPr>
          <w:rFonts w:ascii="Arial" w:hAnsi="Arial" w:cs="Arial"/>
          <w:sz w:val="16"/>
          <w:szCs w:val="16"/>
        </w:rPr>
        <w:t xml:space="preserve"> Hier wird darauf verzichtet, die sehr komplexe Regelung der Abweichungsmöglichkeiten wieder zu geben.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0A8"/>
    <w:multiLevelType w:val="hybridMultilevel"/>
    <w:tmpl w:val="83CCC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AC7856"/>
    <w:multiLevelType w:val="singleLevel"/>
    <w:tmpl w:val="04070007"/>
    <w:lvl w:ilvl="0">
      <w:start w:val="1"/>
      <w:numFmt w:val="bullet"/>
      <w:lvlText w:val="-"/>
      <w:lvlJc w:val="left"/>
      <w:pPr>
        <w:tabs>
          <w:tab w:val="num" w:pos="360"/>
        </w:tabs>
        <w:ind w:left="360" w:hanging="360"/>
      </w:pPr>
      <w:rPr>
        <w:sz w:val="16"/>
      </w:rPr>
    </w:lvl>
  </w:abstractNum>
  <w:abstractNum w:abstractNumId="2">
    <w:nsid w:val="09693F96"/>
    <w:multiLevelType w:val="multilevel"/>
    <w:tmpl w:val="28025764"/>
    <w:lvl w:ilvl="0">
      <w:start w:val="1"/>
      <w:numFmt w:val="bullet"/>
      <w:lvlText w:val="-"/>
      <w:lvlJc w:val="left"/>
      <w:pPr>
        <w:tabs>
          <w:tab w:val="num" w:pos="2160"/>
        </w:tabs>
        <w:ind w:left="2160" w:hanging="360"/>
      </w:pPr>
      <w:rPr>
        <w:sz w:val="16"/>
      </w:rPr>
    </w:lvl>
    <w:lvl w:ilvl="1">
      <w:start w:val="1"/>
      <w:numFmt w:val="bullet"/>
      <w:lvlText w:val="-"/>
      <w:lvlJc w:val="left"/>
      <w:pPr>
        <w:tabs>
          <w:tab w:val="num" w:pos="1440"/>
        </w:tabs>
        <w:ind w:left="1440" w:hanging="360"/>
      </w:pPr>
      <w:rPr>
        <w:sz w:val="16"/>
      </w:rPr>
    </w:lvl>
    <w:lvl w:ilvl="2">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
    <w:nsid w:val="0EDC411D"/>
    <w:multiLevelType w:val="hybridMultilevel"/>
    <w:tmpl w:val="4E3A72BC"/>
    <w:lvl w:ilvl="0" w:tplc="04070001">
      <w:start w:val="1"/>
      <w:numFmt w:val="bullet"/>
      <w:lvlText w:val=""/>
      <w:lvlJc w:val="left"/>
      <w:pPr>
        <w:ind w:left="717" w:hanging="360"/>
      </w:pPr>
      <w:rPr>
        <w:rFonts w:ascii="Symbol" w:hAnsi="Symbol" w:hint="default"/>
      </w:rPr>
    </w:lvl>
    <w:lvl w:ilvl="1" w:tplc="04070003">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4">
    <w:nsid w:val="0FA861E4"/>
    <w:multiLevelType w:val="hybridMultilevel"/>
    <w:tmpl w:val="10D656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2DD66B2"/>
    <w:multiLevelType w:val="hybridMultilevel"/>
    <w:tmpl w:val="1CF41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DD0E2F"/>
    <w:multiLevelType w:val="multilevel"/>
    <w:tmpl w:val="C0F4C26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sz w:val="16"/>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D6732FD"/>
    <w:multiLevelType w:val="hybridMultilevel"/>
    <w:tmpl w:val="A8AC45B6"/>
    <w:lvl w:ilvl="0" w:tplc="9878C2BE">
      <w:start w:val="3"/>
      <w:numFmt w:val="lowerLetter"/>
      <w:lvlText w:val="%1)"/>
      <w:lvlJc w:val="left"/>
      <w:pPr>
        <w:ind w:left="1062" w:hanging="360"/>
      </w:pPr>
      <w:rPr>
        <w:rFonts w:hint="default"/>
      </w:rPr>
    </w:lvl>
    <w:lvl w:ilvl="1" w:tplc="04070019" w:tentative="1">
      <w:start w:val="1"/>
      <w:numFmt w:val="lowerLetter"/>
      <w:lvlText w:val="%2."/>
      <w:lvlJc w:val="left"/>
      <w:pPr>
        <w:ind w:left="1782" w:hanging="360"/>
      </w:pPr>
    </w:lvl>
    <w:lvl w:ilvl="2" w:tplc="0407001B" w:tentative="1">
      <w:start w:val="1"/>
      <w:numFmt w:val="lowerRoman"/>
      <w:lvlText w:val="%3."/>
      <w:lvlJc w:val="right"/>
      <w:pPr>
        <w:ind w:left="2502" w:hanging="180"/>
      </w:pPr>
    </w:lvl>
    <w:lvl w:ilvl="3" w:tplc="0407000F" w:tentative="1">
      <w:start w:val="1"/>
      <w:numFmt w:val="decimal"/>
      <w:lvlText w:val="%4."/>
      <w:lvlJc w:val="left"/>
      <w:pPr>
        <w:ind w:left="3222" w:hanging="360"/>
      </w:pPr>
    </w:lvl>
    <w:lvl w:ilvl="4" w:tplc="04070019" w:tentative="1">
      <w:start w:val="1"/>
      <w:numFmt w:val="lowerLetter"/>
      <w:lvlText w:val="%5."/>
      <w:lvlJc w:val="left"/>
      <w:pPr>
        <w:ind w:left="3942" w:hanging="360"/>
      </w:pPr>
    </w:lvl>
    <w:lvl w:ilvl="5" w:tplc="0407001B" w:tentative="1">
      <w:start w:val="1"/>
      <w:numFmt w:val="lowerRoman"/>
      <w:lvlText w:val="%6."/>
      <w:lvlJc w:val="right"/>
      <w:pPr>
        <w:ind w:left="4662" w:hanging="180"/>
      </w:pPr>
    </w:lvl>
    <w:lvl w:ilvl="6" w:tplc="0407000F" w:tentative="1">
      <w:start w:val="1"/>
      <w:numFmt w:val="decimal"/>
      <w:lvlText w:val="%7."/>
      <w:lvlJc w:val="left"/>
      <w:pPr>
        <w:ind w:left="5382" w:hanging="360"/>
      </w:pPr>
    </w:lvl>
    <w:lvl w:ilvl="7" w:tplc="04070019" w:tentative="1">
      <w:start w:val="1"/>
      <w:numFmt w:val="lowerLetter"/>
      <w:lvlText w:val="%8."/>
      <w:lvlJc w:val="left"/>
      <w:pPr>
        <w:ind w:left="6102" w:hanging="360"/>
      </w:pPr>
    </w:lvl>
    <w:lvl w:ilvl="8" w:tplc="0407001B" w:tentative="1">
      <w:start w:val="1"/>
      <w:numFmt w:val="lowerRoman"/>
      <w:lvlText w:val="%9."/>
      <w:lvlJc w:val="right"/>
      <w:pPr>
        <w:ind w:left="6822" w:hanging="180"/>
      </w:pPr>
    </w:lvl>
  </w:abstractNum>
  <w:abstractNum w:abstractNumId="8">
    <w:nsid w:val="23442FD1"/>
    <w:multiLevelType w:val="hybridMultilevel"/>
    <w:tmpl w:val="3BDE2782"/>
    <w:lvl w:ilvl="0" w:tplc="91FA8CB4">
      <w:start w:val="1"/>
      <w:numFmt w:val="decimal"/>
      <w:lvlText w:val="%1."/>
      <w:lvlJc w:val="left"/>
      <w:pPr>
        <w:ind w:left="1647" w:hanging="360"/>
      </w:pPr>
      <w:rPr>
        <w:rFonts w:hint="default"/>
      </w:rPr>
    </w:lvl>
    <w:lvl w:ilvl="1" w:tplc="04070019" w:tentative="1">
      <w:start w:val="1"/>
      <w:numFmt w:val="lowerLetter"/>
      <w:lvlText w:val="%2."/>
      <w:lvlJc w:val="left"/>
      <w:pPr>
        <w:ind w:left="2367" w:hanging="360"/>
      </w:pPr>
    </w:lvl>
    <w:lvl w:ilvl="2" w:tplc="0407001B" w:tentative="1">
      <w:start w:val="1"/>
      <w:numFmt w:val="lowerRoman"/>
      <w:lvlText w:val="%3."/>
      <w:lvlJc w:val="right"/>
      <w:pPr>
        <w:ind w:left="3087" w:hanging="180"/>
      </w:pPr>
    </w:lvl>
    <w:lvl w:ilvl="3" w:tplc="0407000F" w:tentative="1">
      <w:start w:val="1"/>
      <w:numFmt w:val="decimal"/>
      <w:lvlText w:val="%4."/>
      <w:lvlJc w:val="left"/>
      <w:pPr>
        <w:ind w:left="3807" w:hanging="360"/>
      </w:pPr>
    </w:lvl>
    <w:lvl w:ilvl="4" w:tplc="04070019" w:tentative="1">
      <w:start w:val="1"/>
      <w:numFmt w:val="lowerLetter"/>
      <w:lvlText w:val="%5."/>
      <w:lvlJc w:val="left"/>
      <w:pPr>
        <w:ind w:left="4527" w:hanging="360"/>
      </w:pPr>
    </w:lvl>
    <w:lvl w:ilvl="5" w:tplc="0407001B" w:tentative="1">
      <w:start w:val="1"/>
      <w:numFmt w:val="lowerRoman"/>
      <w:lvlText w:val="%6."/>
      <w:lvlJc w:val="right"/>
      <w:pPr>
        <w:ind w:left="5247" w:hanging="180"/>
      </w:pPr>
    </w:lvl>
    <w:lvl w:ilvl="6" w:tplc="0407000F" w:tentative="1">
      <w:start w:val="1"/>
      <w:numFmt w:val="decimal"/>
      <w:lvlText w:val="%7."/>
      <w:lvlJc w:val="left"/>
      <w:pPr>
        <w:ind w:left="5967" w:hanging="360"/>
      </w:pPr>
    </w:lvl>
    <w:lvl w:ilvl="7" w:tplc="04070019" w:tentative="1">
      <w:start w:val="1"/>
      <w:numFmt w:val="lowerLetter"/>
      <w:lvlText w:val="%8."/>
      <w:lvlJc w:val="left"/>
      <w:pPr>
        <w:ind w:left="6687" w:hanging="360"/>
      </w:pPr>
    </w:lvl>
    <w:lvl w:ilvl="8" w:tplc="0407001B" w:tentative="1">
      <w:start w:val="1"/>
      <w:numFmt w:val="lowerRoman"/>
      <w:lvlText w:val="%9."/>
      <w:lvlJc w:val="right"/>
      <w:pPr>
        <w:ind w:left="7407" w:hanging="180"/>
      </w:pPr>
    </w:lvl>
  </w:abstractNum>
  <w:abstractNum w:abstractNumId="9">
    <w:nsid w:val="28366958"/>
    <w:multiLevelType w:val="hybridMultilevel"/>
    <w:tmpl w:val="7C6A80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9001A0"/>
    <w:multiLevelType w:val="hybridMultilevel"/>
    <w:tmpl w:val="737A8EF0"/>
    <w:lvl w:ilvl="0" w:tplc="0407000F">
      <w:start w:val="1"/>
      <w:numFmt w:val="decimal"/>
      <w:lvlText w:val="%1."/>
      <w:lvlJc w:val="left"/>
      <w:pPr>
        <w:ind w:left="1068" w:hanging="360"/>
      </w:pPr>
      <w:rPr>
        <w:rFonts w:hint="default"/>
      </w:rPr>
    </w:lvl>
    <w:lvl w:ilvl="1" w:tplc="BDE819D8">
      <w:numFmt w:val="bullet"/>
      <w:lvlText w:val="-"/>
      <w:lvlJc w:val="left"/>
      <w:pPr>
        <w:ind w:left="1788" w:hanging="360"/>
      </w:pPr>
      <w:rPr>
        <w:rFonts w:ascii="Arial" w:eastAsiaTheme="minorHAnsi" w:hAnsi="Arial" w:cs="Arial" w:hint="default"/>
        <w:b w:val="0"/>
      </w:rPr>
    </w:lvl>
    <w:lvl w:ilvl="2" w:tplc="0407001B">
      <w:start w:val="1"/>
      <w:numFmt w:val="lowerRoman"/>
      <w:lvlText w:val="%3."/>
      <w:lvlJc w:val="right"/>
      <w:pPr>
        <w:ind w:left="2508" w:hanging="180"/>
      </w:pPr>
    </w:lvl>
    <w:lvl w:ilvl="3" w:tplc="F1028A10">
      <w:start w:val="1"/>
      <w:numFmt w:val="lowerLetter"/>
      <w:lvlText w:val="%4."/>
      <w:lvlJc w:val="left"/>
      <w:pPr>
        <w:ind w:left="2062" w:hanging="360"/>
      </w:pPr>
      <w:rPr>
        <w:rFonts w:hint="default"/>
      </w:rPr>
    </w:lvl>
    <w:lvl w:ilvl="4" w:tplc="04070019">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nsid w:val="3A020F9F"/>
    <w:multiLevelType w:val="hybridMultilevel"/>
    <w:tmpl w:val="0B9CA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3072A4B"/>
    <w:multiLevelType w:val="hybridMultilevel"/>
    <w:tmpl w:val="6336A5EC"/>
    <w:lvl w:ilvl="0" w:tplc="26D4E54E">
      <w:start w:val="1"/>
      <w:numFmt w:val="lowerLetter"/>
      <w:lvlText w:val="%1)"/>
      <w:lvlJc w:val="left"/>
      <w:pPr>
        <w:ind w:left="1062" w:hanging="360"/>
      </w:pPr>
      <w:rPr>
        <w:rFonts w:hint="default"/>
      </w:rPr>
    </w:lvl>
    <w:lvl w:ilvl="1" w:tplc="04070019" w:tentative="1">
      <w:start w:val="1"/>
      <w:numFmt w:val="lowerLetter"/>
      <w:lvlText w:val="%2."/>
      <w:lvlJc w:val="left"/>
      <w:pPr>
        <w:ind w:left="1782" w:hanging="360"/>
      </w:pPr>
    </w:lvl>
    <w:lvl w:ilvl="2" w:tplc="0407001B" w:tentative="1">
      <w:start w:val="1"/>
      <w:numFmt w:val="lowerRoman"/>
      <w:lvlText w:val="%3."/>
      <w:lvlJc w:val="right"/>
      <w:pPr>
        <w:ind w:left="2502" w:hanging="180"/>
      </w:pPr>
    </w:lvl>
    <w:lvl w:ilvl="3" w:tplc="0407000F" w:tentative="1">
      <w:start w:val="1"/>
      <w:numFmt w:val="decimal"/>
      <w:lvlText w:val="%4."/>
      <w:lvlJc w:val="left"/>
      <w:pPr>
        <w:ind w:left="3222" w:hanging="360"/>
      </w:pPr>
    </w:lvl>
    <w:lvl w:ilvl="4" w:tplc="04070019" w:tentative="1">
      <w:start w:val="1"/>
      <w:numFmt w:val="lowerLetter"/>
      <w:lvlText w:val="%5."/>
      <w:lvlJc w:val="left"/>
      <w:pPr>
        <w:ind w:left="3942" w:hanging="360"/>
      </w:pPr>
    </w:lvl>
    <w:lvl w:ilvl="5" w:tplc="0407001B" w:tentative="1">
      <w:start w:val="1"/>
      <w:numFmt w:val="lowerRoman"/>
      <w:lvlText w:val="%6."/>
      <w:lvlJc w:val="right"/>
      <w:pPr>
        <w:ind w:left="4662" w:hanging="180"/>
      </w:pPr>
    </w:lvl>
    <w:lvl w:ilvl="6" w:tplc="0407000F" w:tentative="1">
      <w:start w:val="1"/>
      <w:numFmt w:val="decimal"/>
      <w:lvlText w:val="%7."/>
      <w:lvlJc w:val="left"/>
      <w:pPr>
        <w:ind w:left="5382" w:hanging="360"/>
      </w:pPr>
    </w:lvl>
    <w:lvl w:ilvl="7" w:tplc="04070019" w:tentative="1">
      <w:start w:val="1"/>
      <w:numFmt w:val="lowerLetter"/>
      <w:lvlText w:val="%8."/>
      <w:lvlJc w:val="left"/>
      <w:pPr>
        <w:ind w:left="6102" w:hanging="360"/>
      </w:pPr>
    </w:lvl>
    <w:lvl w:ilvl="8" w:tplc="0407001B" w:tentative="1">
      <w:start w:val="1"/>
      <w:numFmt w:val="lowerRoman"/>
      <w:lvlText w:val="%9."/>
      <w:lvlJc w:val="right"/>
      <w:pPr>
        <w:ind w:left="6822" w:hanging="180"/>
      </w:pPr>
    </w:lvl>
  </w:abstractNum>
  <w:abstractNum w:abstractNumId="13">
    <w:nsid w:val="45727C79"/>
    <w:multiLevelType w:val="hybridMultilevel"/>
    <w:tmpl w:val="FD46315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35A6415"/>
    <w:multiLevelType w:val="singleLevel"/>
    <w:tmpl w:val="04070007"/>
    <w:lvl w:ilvl="0">
      <w:start w:val="1"/>
      <w:numFmt w:val="bullet"/>
      <w:lvlText w:val="-"/>
      <w:lvlJc w:val="left"/>
      <w:pPr>
        <w:tabs>
          <w:tab w:val="num" w:pos="360"/>
        </w:tabs>
        <w:ind w:left="360" w:hanging="360"/>
      </w:pPr>
      <w:rPr>
        <w:sz w:val="16"/>
      </w:rPr>
    </w:lvl>
  </w:abstractNum>
  <w:abstractNum w:abstractNumId="15">
    <w:nsid w:val="53E670BA"/>
    <w:multiLevelType w:val="hybridMultilevel"/>
    <w:tmpl w:val="DE3AD1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93B001C"/>
    <w:multiLevelType w:val="multilevel"/>
    <w:tmpl w:val="20EC5C08"/>
    <w:lvl w:ilvl="0">
      <w:start w:val="1"/>
      <w:numFmt w:val="decimal"/>
      <w:lvlText w:val="%1."/>
      <w:lvlJc w:val="left"/>
      <w:pPr>
        <w:tabs>
          <w:tab w:val="num" w:pos="360"/>
        </w:tabs>
        <w:ind w:left="360" w:hanging="360"/>
      </w:pPr>
      <w:rPr>
        <w:rFonts w:hint="default"/>
      </w:rPr>
    </w:lvl>
    <w:lvl w:ilvl="1">
      <w:numFmt w:val="bullet"/>
      <w:lvlText w:val="-"/>
      <w:lvlJc w:val="left"/>
      <w:pPr>
        <w:ind w:left="1782" w:hanging="360"/>
      </w:pPr>
      <w:rPr>
        <w:rFonts w:ascii="Arial" w:eastAsia="Times New Roman" w:hAnsi="Arial" w:cs="Arial" w:hint="default"/>
      </w:r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abstractNum w:abstractNumId="17">
    <w:nsid w:val="670C7984"/>
    <w:multiLevelType w:val="singleLevel"/>
    <w:tmpl w:val="3CEE0324"/>
    <w:lvl w:ilvl="0">
      <w:start w:val="1"/>
      <w:numFmt w:val="decimal"/>
      <w:lvlText w:val="(%1)"/>
      <w:lvlJc w:val="left"/>
      <w:pPr>
        <w:tabs>
          <w:tab w:val="num" w:pos="720"/>
        </w:tabs>
        <w:ind w:left="720" w:hanging="360"/>
      </w:pPr>
      <w:rPr>
        <w:rFonts w:hint="default"/>
      </w:rPr>
    </w:lvl>
  </w:abstractNum>
  <w:abstractNum w:abstractNumId="18">
    <w:nsid w:val="76F61ED7"/>
    <w:multiLevelType w:val="hybridMultilevel"/>
    <w:tmpl w:val="AC826760"/>
    <w:lvl w:ilvl="0" w:tplc="A77CC0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DFD1A5B"/>
    <w:multiLevelType w:val="hybridMultilevel"/>
    <w:tmpl w:val="10D6569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E544305"/>
    <w:multiLevelType w:val="hybridMultilevel"/>
    <w:tmpl w:val="B21A0388"/>
    <w:lvl w:ilvl="0" w:tplc="04070019">
      <w:start w:val="2"/>
      <w:numFmt w:val="lowerLetter"/>
      <w:lvlText w:val="%1."/>
      <w:lvlJc w:val="left"/>
      <w:pPr>
        <w:ind w:left="1776" w:hanging="360"/>
      </w:pPr>
      <w:rPr>
        <w:rFonts w:hint="default"/>
        <w:i w:val="0"/>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num w:numId="1">
    <w:abstractNumId w:val="6"/>
  </w:num>
  <w:num w:numId="2">
    <w:abstractNumId w:val="2"/>
  </w:num>
  <w:num w:numId="3">
    <w:abstractNumId w:val="1"/>
  </w:num>
  <w:num w:numId="4">
    <w:abstractNumId w:val="14"/>
  </w:num>
  <w:num w:numId="5">
    <w:abstractNumId w:val="16"/>
  </w:num>
  <w:num w:numId="6">
    <w:abstractNumId w:val="17"/>
  </w:num>
  <w:num w:numId="7">
    <w:abstractNumId w:val="0"/>
  </w:num>
  <w:num w:numId="8">
    <w:abstractNumId w:val="5"/>
  </w:num>
  <w:num w:numId="9">
    <w:abstractNumId w:val="10"/>
  </w:num>
  <w:num w:numId="10">
    <w:abstractNumId w:val="4"/>
  </w:num>
  <w:num w:numId="11">
    <w:abstractNumId w:val="19"/>
  </w:num>
  <w:num w:numId="12">
    <w:abstractNumId w:val="13"/>
  </w:num>
  <w:num w:numId="13">
    <w:abstractNumId w:val="8"/>
  </w:num>
  <w:num w:numId="14">
    <w:abstractNumId w:val="12"/>
  </w:num>
  <w:num w:numId="15">
    <w:abstractNumId w:val="7"/>
  </w:num>
  <w:num w:numId="16">
    <w:abstractNumId w:val="3"/>
  </w:num>
  <w:num w:numId="17">
    <w:abstractNumId w:val="20"/>
  </w:num>
  <w:num w:numId="18">
    <w:abstractNumId w:val="9"/>
  </w:num>
  <w:num w:numId="19">
    <w:abstractNumId w:val="18"/>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hideSpellingErrors/>
  <w:hideGrammaticalErrors/>
  <w:proofState w:spelling="clean"/>
  <w:revisionView w:markup="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edIter" w:val="2"/>
  </w:docVars>
  <w:rsids>
    <w:rsidRoot w:val="00BC7527"/>
    <w:rsid w:val="00020689"/>
    <w:rsid w:val="00046610"/>
    <w:rsid w:val="0007475B"/>
    <w:rsid w:val="000A0699"/>
    <w:rsid w:val="000A25E0"/>
    <w:rsid w:val="000C5012"/>
    <w:rsid w:val="000D5A52"/>
    <w:rsid w:val="000E0B9C"/>
    <w:rsid w:val="000F0386"/>
    <w:rsid w:val="00112641"/>
    <w:rsid w:val="0012209B"/>
    <w:rsid w:val="00123280"/>
    <w:rsid w:val="0013058F"/>
    <w:rsid w:val="001363DB"/>
    <w:rsid w:val="00162F5E"/>
    <w:rsid w:val="001637F6"/>
    <w:rsid w:val="00164595"/>
    <w:rsid w:val="001679D5"/>
    <w:rsid w:val="001708D5"/>
    <w:rsid w:val="0017135C"/>
    <w:rsid w:val="00184A84"/>
    <w:rsid w:val="001854B0"/>
    <w:rsid w:val="0019509D"/>
    <w:rsid w:val="00207A47"/>
    <w:rsid w:val="0022333C"/>
    <w:rsid w:val="002310F3"/>
    <w:rsid w:val="00245967"/>
    <w:rsid w:val="00260828"/>
    <w:rsid w:val="00273E53"/>
    <w:rsid w:val="00286EA1"/>
    <w:rsid w:val="00287FBB"/>
    <w:rsid w:val="002C0979"/>
    <w:rsid w:val="002C305C"/>
    <w:rsid w:val="002C7F74"/>
    <w:rsid w:val="002F08D4"/>
    <w:rsid w:val="0032098A"/>
    <w:rsid w:val="00322974"/>
    <w:rsid w:val="003343A4"/>
    <w:rsid w:val="003731F6"/>
    <w:rsid w:val="003809EB"/>
    <w:rsid w:val="00386339"/>
    <w:rsid w:val="003C4330"/>
    <w:rsid w:val="003F42C5"/>
    <w:rsid w:val="003F6365"/>
    <w:rsid w:val="00402398"/>
    <w:rsid w:val="0040688C"/>
    <w:rsid w:val="00410FA9"/>
    <w:rsid w:val="00417D57"/>
    <w:rsid w:val="00432D74"/>
    <w:rsid w:val="0046529B"/>
    <w:rsid w:val="00465AE5"/>
    <w:rsid w:val="00474468"/>
    <w:rsid w:val="004A3C5D"/>
    <w:rsid w:val="004D3FAB"/>
    <w:rsid w:val="004E0CF5"/>
    <w:rsid w:val="004F4744"/>
    <w:rsid w:val="00507909"/>
    <w:rsid w:val="00536DA1"/>
    <w:rsid w:val="00541E78"/>
    <w:rsid w:val="00545A14"/>
    <w:rsid w:val="005724B0"/>
    <w:rsid w:val="0059313F"/>
    <w:rsid w:val="005F0D20"/>
    <w:rsid w:val="0060511F"/>
    <w:rsid w:val="00626B01"/>
    <w:rsid w:val="00635C8F"/>
    <w:rsid w:val="00670163"/>
    <w:rsid w:val="006A3177"/>
    <w:rsid w:val="006E38EB"/>
    <w:rsid w:val="007120EB"/>
    <w:rsid w:val="0072019B"/>
    <w:rsid w:val="00761529"/>
    <w:rsid w:val="007808B6"/>
    <w:rsid w:val="007967D2"/>
    <w:rsid w:val="007D152F"/>
    <w:rsid w:val="007D4FBD"/>
    <w:rsid w:val="007F0F8C"/>
    <w:rsid w:val="007F125A"/>
    <w:rsid w:val="007F2947"/>
    <w:rsid w:val="007F3E6E"/>
    <w:rsid w:val="00810D0D"/>
    <w:rsid w:val="0081417D"/>
    <w:rsid w:val="008604EA"/>
    <w:rsid w:val="00866834"/>
    <w:rsid w:val="0086688F"/>
    <w:rsid w:val="00897317"/>
    <w:rsid w:val="008A3C5F"/>
    <w:rsid w:val="008A5C8D"/>
    <w:rsid w:val="00932101"/>
    <w:rsid w:val="0096035B"/>
    <w:rsid w:val="009C13E0"/>
    <w:rsid w:val="009C2DCD"/>
    <w:rsid w:val="009E6819"/>
    <w:rsid w:val="00A20A1E"/>
    <w:rsid w:val="00A37B69"/>
    <w:rsid w:val="00A4014A"/>
    <w:rsid w:val="00A44F66"/>
    <w:rsid w:val="00A52970"/>
    <w:rsid w:val="00A60D4D"/>
    <w:rsid w:val="00A6120F"/>
    <w:rsid w:val="00A81AF7"/>
    <w:rsid w:val="00AB5A3F"/>
    <w:rsid w:val="00AE3BEC"/>
    <w:rsid w:val="00B12D81"/>
    <w:rsid w:val="00B23BC6"/>
    <w:rsid w:val="00B2719D"/>
    <w:rsid w:val="00B32A26"/>
    <w:rsid w:val="00B50132"/>
    <w:rsid w:val="00B57E81"/>
    <w:rsid w:val="00B84EE5"/>
    <w:rsid w:val="00BA5CA4"/>
    <w:rsid w:val="00BC25A5"/>
    <w:rsid w:val="00BC7527"/>
    <w:rsid w:val="00C41092"/>
    <w:rsid w:val="00C475D1"/>
    <w:rsid w:val="00C57577"/>
    <w:rsid w:val="00C63390"/>
    <w:rsid w:val="00CA2D23"/>
    <w:rsid w:val="00CB39DD"/>
    <w:rsid w:val="00CD46FA"/>
    <w:rsid w:val="00CE55BD"/>
    <w:rsid w:val="00D007AA"/>
    <w:rsid w:val="00D12FF4"/>
    <w:rsid w:val="00D15176"/>
    <w:rsid w:val="00D17DFD"/>
    <w:rsid w:val="00D3041F"/>
    <w:rsid w:val="00DA3303"/>
    <w:rsid w:val="00DC306C"/>
    <w:rsid w:val="00DC4C2D"/>
    <w:rsid w:val="00E15414"/>
    <w:rsid w:val="00E20C45"/>
    <w:rsid w:val="00E40A21"/>
    <w:rsid w:val="00E54518"/>
    <w:rsid w:val="00E81F3B"/>
    <w:rsid w:val="00E851C6"/>
    <w:rsid w:val="00E94B25"/>
    <w:rsid w:val="00EA3C73"/>
    <w:rsid w:val="00EC59CE"/>
    <w:rsid w:val="00ED15CA"/>
    <w:rsid w:val="00EE4C5B"/>
    <w:rsid w:val="00F1372A"/>
    <w:rsid w:val="00F13B13"/>
    <w:rsid w:val="00F2396B"/>
    <w:rsid w:val="00F24135"/>
    <w:rsid w:val="00F365D7"/>
    <w:rsid w:val="00F41312"/>
    <w:rsid w:val="00F51C5F"/>
    <w:rsid w:val="00F51D3A"/>
    <w:rsid w:val="00F53339"/>
    <w:rsid w:val="00F65572"/>
    <w:rsid w:val="00F97322"/>
    <w:rsid w:val="00FA1C7A"/>
    <w:rsid w:val="00FA63E2"/>
    <w:rsid w:val="00FB65F9"/>
    <w:rsid w:val="00FB7352"/>
    <w:rsid w:val="00FC0269"/>
    <w:rsid w:val="00FF0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3B13"/>
  </w:style>
  <w:style w:type="paragraph" w:styleId="berschrift1">
    <w:name w:val="heading 1"/>
    <w:basedOn w:val="Standard"/>
    <w:next w:val="Standard"/>
    <w:qFormat/>
    <w:rsid w:val="00F13B13"/>
    <w:pPr>
      <w:keepNext/>
      <w:overflowPunct w:val="0"/>
      <w:autoSpaceDE w:val="0"/>
      <w:autoSpaceDN w:val="0"/>
      <w:adjustRightInd w:val="0"/>
      <w:spacing w:line="240" w:lineRule="atLeast"/>
      <w:textAlignment w:val="baseline"/>
      <w:outlineLvl w:val="0"/>
    </w:pPr>
    <w:rPr>
      <w:rFonts w:ascii="Arial" w:hAnsi="Arial"/>
      <w:b/>
    </w:rPr>
  </w:style>
  <w:style w:type="paragraph" w:styleId="berschrift2">
    <w:name w:val="heading 2"/>
    <w:basedOn w:val="Standard"/>
    <w:next w:val="Standard"/>
    <w:qFormat/>
    <w:rsid w:val="00F13B13"/>
    <w:pPr>
      <w:keepNext/>
      <w:jc w:val="center"/>
      <w:outlineLvl w:val="1"/>
    </w:pPr>
    <w:rPr>
      <w:rFonts w:asci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13B13"/>
    <w:rPr>
      <w:rFonts w:ascii="Tahoma" w:hAnsi="Tahoma" w:cs="Tahoma"/>
      <w:sz w:val="16"/>
      <w:szCs w:val="16"/>
    </w:rPr>
  </w:style>
  <w:style w:type="paragraph" w:styleId="Textkrper-Zeileneinzug">
    <w:name w:val="Body Text Indent"/>
    <w:basedOn w:val="Standard"/>
    <w:semiHidden/>
    <w:rsid w:val="00F13B13"/>
    <w:pPr>
      <w:ind w:left="400" w:hanging="400"/>
    </w:pPr>
    <w:rPr>
      <w:rFonts w:ascii="Arial" w:hAnsi="Arial"/>
      <w:sz w:val="22"/>
    </w:rPr>
  </w:style>
  <w:style w:type="paragraph" w:customStyle="1" w:styleId="ZVNorm">
    <w:name w:val="ZVNorm"/>
    <w:basedOn w:val="Standard"/>
    <w:rsid w:val="00F13B13"/>
    <w:rPr>
      <w:rFonts w:ascii="Arial" w:hAnsi="Arial"/>
      <w:sz w:val="22"/>
    </w:rPr>
  </w:style>
  <w:style w:type="character" w:styleId="Kommentarzeichen">
    <w:name w:val="annotation reference"/>
    <w:basedOn w:val="Absatz-Standardschriftart"/>
    <w:rsid w:val="00F13B13"/>
    <w:rPr>
      <w:sz w:val="16"/>
      <w:szCs w:val="16"/>
    </w:rPr>
  </w:style>
  <w:style w:type="paragraph" w:styleId="Kommentartext">
    <w:name w:val="annotation text"/>
    <w:basedOn w:val="Standard"/>
    <w:link w:val="KommentartextZchn"/>
    <w:rsid w:val="00F13B13"/>
    <w:pPr>
      <w:overflowPunct w:val="0"/>
      <w:autoSpaceDE w:val="0"/>
      <w:autoSpaceDN w:val="0"/>
      <w:adjustRightInd w:val="0"/>
      <w:spacing w:line="240" w:lineRule="atLeast"/>
      <w:textAlignment w:val="baseline"/>
    </w:pPr>
  </w:style>
  <w:style w:type="paragraph" w:styleId="Textkrper-Einzug2">
    <w:name w:val="Body Text Indent 2"/>
    <w:basedOn w:val="Standard"/>
    <w:semiHidden/>
    <w:rsid w:val="00F13B13"/>
    <w:pPr>
      <w:ind w:left="-284"/>
      <w:jc w:val="both"/>
    </w:pPr>
    <w:rPr>
      <w:rFonts w:ascii="Arial" w:hAnsi="Arial"/>
      <w:sz w:val="14"/>
    </w:rPr>
  </w:style>
  <w:style w:type="paragraph" w:customStyle="1" w:styleId="Default">
    <w:name w:val="Default"/>
    <w:rsid w:val="00F13B13"/>
    <w:rPr>
      <w:rFonts w:ascii="The Mix Semi Bold" w:hAnsi="The Mix Semi Bold"/>
      <w:snapToGrid w:val="0"/>
      <w:color w:val="000000"/>
      <w:sz w:val="24"/>
    </w:rPr>
  </w:style>
  <w:style w:type="paragraph" w:customStyle="1" w:styleId="Pa0">
    <w:name w:val="Pa0"/>
    <w:basedOn w:val="Default"/>
    <w:next w:val="Default"/>
    <w:rsid w:val="00F13B13"/>
    <w:pPr>
      <w:spacing w:line="241" w:lineRule="atLeast"/>
    </w:pPr>
    <w:rPr>
      <w:color w:val="auto"/>
    </w:rPr>
  </w:style>
  <w:style w:type="character" w:customStyle="1" w:styleId="A11">
    <w:name w:val="A11"/>
    <w:rsid w:val="00F13B13"/>
    <w:rPr>
      <w:b/>
      <w:color w:val="008080"/>
      <w:sz w:val="28"/>
    </w:rPr>
  </w:style>
  <w:style w:type="character" w:customStyle="1" w:styleId="A3">
    <w:name w:val="A3"/>
    <w:rsid w:val="00F13B13"/>
    <w:rPr>
      <w:color w:val="008080"/>
      <w:sz w:val="18"/>
    </w:rPr>
  </w:style>
  <w:style w:type="paragraph" w:styleId="Textkrper">
    <w:name w:val="Body Text"/>
    <w:basedOn w:val="Standard"/>
    <w:link w:val="TextkrperZchn"/>
    <w:semiHidden/>
    <w:rsid w:val="00F13B13"/>
    <w:pPr>
      <w:jc w:val="both"/>
    </w:pPr>
    <w:rPr>
      <w:rFonts w:ascii="Arial" w:hAnsi="Arial"/>
      <w:sz w:val="14"/>
    </w:rPr>
  </w:style>
  <w:style w:type="paragraph" w:customStyle="1" w:styleId="StandardV">
    <w:name w:val="StandardV"/>
    <w:rsid w:val="00F13B13"/>
    <w:pPr>
      <w:overflowPunct w:val="0"/>
      <w:autoSpaceDE w:val="0"/>
      <w:autoSpaceDN w:val="0"/>
      <w:adjustRightInd w:val="0"/>
      <w:spacing w:before="120" w:line="240" w:lineRule="atLeast"/>
      <w:textAlignment w:val="baseline"/>
    </w:pPr>
  </w:style>
  <w:style w:type="paragraph" w:customStyle="1" w:styleId="Einzug1">
    <w:name w:val="Einzug1"/>
    <w:rsid w:val="00F13B13"/>
    <w:pPr>
      <w:tabs>
        <w:tab w:val="left" w:pos="500"/>
      </w:tabs>
      <w:overflowPunct w:val="0"/>
      <w:autoSpaceDE w:val="0"/>
      <w:autoSpaceDN w:val="0"/>
      <w:adjustRightInd w:val="0"/>
      <w:spacing w:line="240" w:lineRule="atLeast"/>
      <w:ind w:left="500" w:hanging="500"/>
      <w:textAlignment w:val="baseline"/>
    </w:pPr>
  </w:style>
  <w:style w:type="paragraph" w:customStyle="1" w:styleId="EinzugV1">
    <w:name w:val="EinzugV1"/>
    <w:rsid w:val="00F13B13"/>
    <w:pPr>
      <w:tabs>
        <w:tab w:val="left" w:pos="500"/>
      </w:tabs>
      <w:overflowPunct w:val="0"/>
      <w:autoSpaceDE w:val="0"/>
      <w:autoSpaceDN w:val="0"/>
      <w:adjustRightInd w:val="0"/>
      <w:spacing w:before="120" w:line="240" w:lineRule="atLeast"/>
      <w:ind w:left="500" w:hanging="500"/>
      <w:textAlignment w:val="baseline"/>
    </w:pPr>
  </w:style>
  <w:style w:type="paragraph" w:styleId="Textkrper-Einzug3">
    <w:name w:val="Body Text Indent 3"/>
    <w:basedOn w:val="Standard"/>
    <w:semiHidden/>
    <w:rsid w:val="00F13B13"/>
    <w:pPr>
      <w:tabs>
        <w:tab w:val="left" w:pos="2977"/>
      </w:tabs>
      <w:ind w:left="567"/>
      <w:jc w:val="both"/>
    </w:pPr>
    <w:rPr>
      <w:rFonts w:ascii="Myriad" w:hAnsi="Myriad"/>
      <w:sz w:val="18"/>
    </w:rPr>
  </w:style>
  <w:style w:type="paragraph" w:styleId="Titel">
    <w:name w:val="Title"/>
    <w:basedOn w:val="Standard"/>
    <w:link w:val="TitelZchn"/>
    <w:qFormat/>
    <w:rsid w:val="00F13B13"/>
    <w:pPr>
      <w:spacing w:after="120"/>
      <w:jc w:val="center"/>
    </w:pPr>
    <w:rPr>
      <w:rFonts w:ascii="Arial" w:hAnsi="Arial"/>
      <w:b/>
      <w:sz w:val="24"/>
    </w:rPr>
  </w:style>
  <w:style w:type="paragraph" w:styleId="Textkrper2">
    <w:name w:val="Body Text 2"/>
    <w:basedOn w:val="Standard"/>
    <w:semiHidden/>
    <w:rsid w:val="00F13B13"/>
    <w:pPr>
      <w:spacing w:before="60"/>
      <w:jc w:val="both"/>
    </w:pPr>
    <w:rPr>
      <w:rFonts w:ascii="Arial" w:hAnsi="Arial"/>
      <w:sz w:val="12"/>
    </w:rPr>
  </w:style>
  <w:style w:type="character" w:customStyle="1" w:styleId="TextkrperZchn">
    <w:name w:val="Textkörper Zchn"/>
    <w:basedOn w:val="Absatz-Standardschriftart"/>
    <w:link w:val="Textkrper"/>
    <w:semiHidden/>
    <w:rsid w:val="00123280"/>
    <w:rPr>
      <w:rFonts w:ascii="Arial" w:hAnsi="Arial"/>
      <w:sz w:val="14"/>
    </w:rPr>
  </w:style>
  <w:style w:type="paragraph" w:styleId="Listenabsatz">
    <w:name w:val="List Paragraph"/>
    <w:basedOn w:val="Standard"/>
    <w:uiPriority w:val="34"/>
    <w:qFormat/>
    <w:rsid w:val="00123280"/>
    <w:pPr>
      <w:ind w:left="720"/>
      <w:contextualSpacing/>
    </w:pPr>
  </w:style>
  <w:style w:type="paragraph" w:styleId="Funotentext">
    <w:name w:val="footnote text"/>
    <w:basedOn w:val="Standard"/>
    <w:link w:val="FunotentextZchn"/>
    <w:uiPriority w:val="99"/>
    <w:semiHidden/>
    <w:unhideWhenUsed/>
    <w:rsid w:val="00123280"/>
  </w:style>
  <w:style w:type="character" w:customStyle="1" w:styleId="FunotentextZchn">
    <w:name w:val="Fußnotentext Zchn"/>
    <w:basedOn w:val="Absatz-Standardschriftart"/>
    <w:link w:val="Funotentext"/>
    <w:uiPriority w:val="99"/>
    <w:semiHidden/>
    <w:rsid w:val="00123280"/>
  </w:style>
  <w:style w:type="character" w:styleId="Funotenzeichen">
    <w:name w:val="footnote reference"/>
    <w:basedOn w:val="Absatz-Standardschriftart"/>
    <w:uiPriority w:val="99"/>
    <w:semiHidden/>
    <w:unhideWhenUsed/>
    <w:rsid w:val="00123280"/>
    <w:rPr>
      <w:vertAlign w:val="superscript"/>
    </w:rPr>
  </w:style>
  <w:style w:type="table" w:styleId="Tabellenraster">
    <w:name w:val="Table Grid"/>
    <w:basedOn w:val="NormaleTabelle"/>
    <w:uiPriority w:val="59"/>
    <w:rsid w:val="001708D5"/>
    <w:rPr>
      <w:rFonts w:ascii="Arial" w:eastAsiaTheme="minorHAnsi" w:hAnsi="Arial" w:cs="Arial"/>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rsid w:val="0059313F"/>
    <w:rPr>
      <w:rFonts w:ascii="Arial" w:hAnsi="Arial"/>
      <w:b/>
      <w:sz w:val="24"/>
    </w:rPr>
  </w:style>
  <w:style w:type="character" w:customStyle="1" w:styleId="KommentartextZchn">
    <w:name w:val="Kommentartext Zchn"/>
    <w:basedOn w:val="Absatz-Standardschriftart"/>
    <w:link w:val="Kommentartext"/>
    <w:rsid w:val="0059313F"/>
  </w:style>
  <w:style w:type="paragraph" w:styleId="Kommentarthema">
    <w:name w:val="annotation subject"/>
    <w:basedOn w:val="Kommentartext"/>
    <w:next w:val="Kommentartext"/>
    <w:link w:val="KommentarthemaZchn"/>
    <w:uiPriority w:val="99"/>
    <w:semiHidden/>
    <w:unhideWhenUsed/>
    <w:rsid w:val="0007475B"/>
    <w:pPr>
      <w:overflowPunct/>
      <w:autoSpaceDE/>
      <w:autoSpaceDN/>
      <w:adjustRightInd/>
      <w:spacing w:line="240" w:lineRule="auto"/>
      <w:textAlignment w:val="auto"/>
    </w:pPr>
    <w:rPr>
      <w:b/>
      <w:bCs/>
    </w:rPr>
  </w:style>
  <w:style w:type="character" w:customStyle="1" w:styleId="KommentarthemaZchn">
    <w:name w:val="Kommentarthema Zchn"/>
    <w:basedOn w:val="KommentartextZchn"/>
    <w:link w:val="Kommentarthema"/>
    <w:uiPriority w:val="99"/>
    <w:semiHidden/>
    <w:rsid w:val="0007475B"/>
    <w:rPr>
      <w:b/>
      <w:bCs/>
    </w:rPr>
  </w:style>
  <w:style w:type="paragraph" w:styleId="Kopfzeile">
    <w:name w:val="header"/>
    <w:basedOn w:val="Standard"/>
    <w:link w:val="KopfzeileZchn"/>
    <w:uiPriority w:val="99"/>
    <w:semiHidden/>
    <w:unhideWhenUsed/>
    <w:rsid w:val="0007475B"/>
    <w:pPr>
      <w:tabs>
        <w:tab w:val="center" w:pos="4536"/>
        <w:tab w:val="right" w:pos="9072"/>
      </w:tabs>
    </w:pPr>
  </w:style>
  <w:style w:type="character" w:customStyle="1" w:styleId="KopfzeileZchn">
    <w:name w:val="Kopfzeile Zchn"/>
    <w:basedOn w:val="Absatz-Standardschriftart"/>
    <w:link w:val="Kopfzeile"/>
    <w:uiPriority w:val="99"/>
    <w:semiHidden/>
    <w:rsid w:val="0007475B"/>
  </w:style>
  <w:style w:type="paragraph" w:styleId="Fuzeile">
    <w:name w:val="footer"/>
    <w:basedOn w:val="Standard"/>
    <w:link w:val="FuzeileZchn"/>
    <w:uiPriority w:val="99"/>
    <w:unhideWhenUsed/>
    <w:rsid w:val="0007475B"/>
    <w:pPr>
      <w:tabs>
        <w:tab w:val="center" w:pos="4536"/>
        <w:tab w:val="right" w:pos="9072"/>
      </w:tabs>
    </w:pPr>
  </w:style>
  <w:style w:type="character" w:customStyle="1" w:styleId="FuzeileZchn">
    <w:name w:val="Fußzeile Zchn"/>
    <w:basedOn w:val="Absatz-Standardschriftart"/>
    <w:link w:val="Fuzeile"/>
    <w:uiPriority w:val="99"/>
    <w:rsid w:val="0007475B"/>
  </w:style>
  <w:style w:type="paragraph" w:styleId="berarbeitung">
    <w:name w:val="Revision"/>
    <w:hidden/>
    <w:uiPriority w:val="99"/>
    <w:semiHidden/>
    <w:rsid w:val="00410FA9"/>
  </w:style>
  <w:style w:type="table" w:customStyle="1" w:styleId="Tabellenraster1">
    <w:name w:val="Tabellenraster1"/>
    <w:basedOn w:val="NormaleTabelle"/>
    <w:next w:val="Tabellenraster"/>
    <w:uiPriority w:val="59"/>
    <w:rsid w:val="00A81AF7"/>
    <w:rPr>
      <w:rFonts w:ascii="Arial" w:eastAsiaTheme="minorHAnsi" w:hAnsi="Arial" w:cs="Arial"/>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3B13"/>
  </w:style>
  <w:style w:type="paragraph" w:styleId="berschrift1">
    <w:name w:val="heading 1"/>
    <w:basedOn w:val="Standard"/>
    <w:next w:val="Standard"/>
    <w:qFormat/>
    <w:rsid w:val="00F13B13"/>
    <w:pPr>
      <w:keepNext/>
      <w:overflowPunct w:val="0"/>
      <w:autoSpaceDE w:val="0"/>
      <w:autoSpaceDN w:val="0"/>
      <w:adjustRightInd w:val="0"/>
      <w:spacing w:line="240" w:lineRule="atLeast"/>
      <w:textAlignment w:val="baseline"/>
      <w:outlineLvl w:val="0"/>
    </w:pPr>
    <w:rPr>
      <w:rFonts w:ascii="Arial" w:hAnsi="Arial"/>
      <w:b/>
    </w:rPr>
  </w:style>
  <w:style w:type="paragraph" w:styleId="berschrift2">
    <w:name w:val="heading 2"/>
    <w:basedOn w:val="Standard"/>
    <w:next w:val="Standard"/>
    <w:qFormat/>
    <w:rsid w:val="00F13B13"/>
    <w:pPr>
      <w:keepNext/>
      <w:jc w:val="center"/>
      <w:outlineLvl w:val="1"/>
    </w:pPr>
    <w:rPr>
      <w:rFonts w:ascii="Arial"/>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13B13"/>
    <w:rPr>
      <w:rFonts w:ascii="Tahoma" w:hAnsi="Tahoma" w:cs="Tahoma"/>
      <w:sz w:val="16"/>
      <w:szCs w:val="16"/>
    </w:rPr>
  </w:style>
  <w:style w:type="paragraph" w:styleId="Textkrper-Zeileneinzug">
    <w:name w:val="Body Text Indent"/>
    <w:basedOn w:val="Standard"/>
    <w:semiHidden/>
    <w:rsid w:val="00F13B13"/>
    <w:pPr>
      <w:ind w:left="400" w:hanging="400"/>
    </w:pPr>
    <w:rPr>
      <w:rFonts w:ascii="Arial" w:hAnsi="Arial"/>
      <w:sz w:val="22"/>
    </w:rPr>
  </w:style>
  <w:style w:type="paragraph" w:customStyle="1" w:styleId="ZVNorm">
    <w:name w:val="ZVNorm"/>
    <w:basedOn w:val="Standard"/>
    <w:rsid w:val="00F13B13"/>
    <w:rPr>
      <w:rFonts w:ascii="Arial" w:hAnsi="Arial"/>
      <w:sz w:val="22"/>
    </w:rPr>
  </w:style>
  <w:style w:type="character" w:styleId="Kommentarzeichen">
    <w:name w:val="annotation reference"/>
    <w:basedOn w:val="Absatz-Standardschriftart"/>
    <w:rsid w:val="00F13B13"/>
    <w:rPr>
      <w:sz w:val="16"/>
      <w:szCs w:val="16"/>
    </w:rPr>
  </w:style>
  <w:style w:type="paragraph" w:styleId="Kommentartext">
    <w:name w:val="annotation text"/>
    <w:basedOn w:val="Standard"/>
    <w:link w:val="KommentartextZchn"/>
    <w:rsid w:val="00F13B13"/>
    <w:pPr>
      <w:overflowPunct w:val="0"/>
      <w:autoSpaceDE w:val="0"/>
      <w:autoSpaceDN w:val="0"/>
      <w:adjustRightInd w:val="0"/>
      <w:spacing w:line="240" w:lineRule="atLeast"/>
      <w:textAlignment w:val="baseline"/>
    </w:pPr>
  </w:style>
  <w:style w:type="paragraph" w:styleId="Textkrper-Einzug2">
    <w:name w:val="Body Text Indent 2"/>
    <w:basedOn w:val="Standard"/>
    <w:semiHidden/>
    <w:rsid w:val="00F13B13"/>
    <w:pPr>
      <w:ind w:left="-284"/>
      <w:jc w:val="both"/>
    </w:pPr>
    <w:rPr>
      <w:rFonts w:ascii="Arial" w:hAnsi="Arial"/>
      <w:sz w:val="14"/>
    </w:rPr>
  </w:style>
  <w:style w:type="paragraph" w:customStyle="1" w:styleId="Default">
    <w:name w:val="Default"/>
    <w:rsid w:val="00F13B13"/>
    <w:rPr>
      <w:rFonts w:ascii="The Mix Semi Bold" w:hAnsi="The Mix Semi Bold"/>
      <w:snapToGrid w:val="0"/>
      <w:color w:val="000000"/>
      <w:sz w:val="24"/>
    </w:rPr>
  </w:style>
  <w:style w:type="paragraph" w:customStyle="1" w:styleId="Pa0">
    <w:name w:val="Pa0"/>
    <w:basedOn w:val="Default"/>
    <w:next w:val="Default"/>
    <w:rsid w:val="00F13B13"/>
    <w:pPr>
      <w:spacing w:line="241" w:lineRule="atLeast"/>
    </w:pPr>
    <w:rPr>
      <w:color w:val="auto"/>
    </w:rPr>
  </w:style>
  <w:style w:type="character" w:customStyle="1" w:styleId="A11">
    <w:name w:val="A11"/>
    <w:rsid w:val="00F13B13"/>
    <w:rPr>
      <w:b/>
      <w:color w:val="008080"/>
      <w:sz w:val="28"/>
    </w:rPr>
  </w:style>
  <w:style w:type="character" w:customStyle="1" w:styleId="A3">
    <w:name w:val="A3"/>
    <w:rsid w:val="00F13B13"/>
    <w:rPr>
      <w:color w:val="008080"/>
      <w:sz w:val="18"/>
    </w:rPr>
  </w:style>
  <w:style w:type="paragraph" w:styleId="Textkrper">
    <w:name w:val="Body Text"/>
    <w:basedOn w:val="Standard"/>
    <w:link w:val="TextkrperZchn"/>
    <w:semiHidden/>
    <w:rsid w:val="00F13B13"/>
    <w:pPr>
      <w:jc w:val="both"/>
    </w:pPr>
    <w:rPr>
      <w:rFonts w:ascii="Arial" w:hAnsi="Arial"/>
      <w:sz w:val="14"/>
    </w:rPr>
  </w:style>
  <w:style w:type="paragraph" w:customStyle="1" w:styleId="StandardV">
    <w:name w:val="StandardV"/>
    <w:rsid w:val="00F13B13"/>
    <w:pPr>
      <w:overflowPunct w:val="0"/>
      <w:autoSpaceDE w:val="0"/>
      <w:autoSpaceDN w:val="0"/>
      <w:adjustRightInd w:val="0"/>
      <w:spacing w:before="120" w:line="240" w:lineRule="atLeast"/>
      <w:textAlignment w:val="baseline"/>
    </w:pPr>
  </w:style>
  <w:style w:type="paragraph" w:customStyle="1" w:styleId="Einzug1">
    <w:name w:val="Einzug1"/>
    <w:rsid w:val="00F13B13"/>
    <w:pPr>
      <w:tabs>
        <w:tab w:val="left" w:pos="500"/>
      </w:tabs>
      <w:overflowPunct w:val="0"/>
      <w:autoSpaceDE w:val="0"/>
      <w:autoSpaceDN w:val="0"/>
      <w:adjustRightInd w:val="0"/>
      <w:spacing w:line="240" w:lineRule="atLeast"/>
      <w:ind w:left="500" w:hanging="500"/>
      <w:textAlignment w:val="baseline"/>
    </w:pPr>
  </w:style>
  <w:style w:type="paragraph" w:customStyle="1" w:styleId="EinzugV1">
    <w:name w:val="EinzugV1"/>
    <w:rsid w:val="00F13B13"/>
    <w:pPr>
      <w:tabs>
        <w:tab w:val="left" w:pos="500"/>
      </w:tabs>
      <w:overflowPunct w:val="0"/>
      <w:autoSpaceDE w:val="0"/>
      <w:autoSpaceDN w:val="0"/>
      <w:adjustRightInd w:val="0"/>
      <w:spacing w:before="120" w:line="240" w:lineRule="atLeast"/>
      <w:ind w:left="500" w:hanging="500"/>
      <w:textAlignment w:val="baseline"/>
    </w:pPr>
  </w:style>
  <w:style w:type="paragraph" w:styleId="Textkrper-Einzug3">
    <w:name w:val="Body Text Indent 3"/>
    <w:basedOn w:val="Standard"/>
    <w:semiHidden/>
    <w:rsid w:val="00F13B13"/>
    <w:pPr>
      <w:tabs>
        <w:tab w:val="left" w:pos="2977"/>
      </w:tabs>
      <w:ind w:left="567"/>
      <w:jc w:val="both"/>
    </w:pPr>
    <w:rPr>
      <w:rFonts w:ascii="Myriad" w:hAnsi="Myriad"/>
      <w:sz w:val="18"/>
    </w:rPr>
  </w:style>
  <w:style w:type="paragraph" w:styleId="Titel">
    <w:name w:val="Title"/>
    <w:basedOn w:val="Standard"/>
    <w:link w:val="TitelZchn"/>
    <w:qFormat/>
    <w:rsid w:val="00F13B13"/>
    <w:pPr>
      <w:spacing w:after="120"/>
      <w:jc w:val="center"/>
    </w:pPr>
    <w:rPr>
      <w:rFonts w:ascii="Arial" w:hAnsi="Arial"/>
      <w:b/>
      <w:sz w:val="24"/>
    </w:rPr>
  </w:style>
  <w:style w:type="paragraph" w:styleId="Textkrper2">
    <w:name w:val="Body Text 2"/>
    <w:basedOn w:val="Standard"/>
    <w:semiHidden/>
    <w:rsid w:val="00F13B13"/>
    <w:pPr>
      <w:spacing w:before="60"/>
      <w:jc w:val="both"/>
    </w:pPr>
    <w:rPr>
      <w:rFonts w:ascii="Arial" w:hAnsi="Arial"/>
      <w:sz w:val="12"/>
    </w:rPr>
  </w:style>
  <w:style w:type="character" w:customStyle="1" w:styleId="TextkrperZchn">
    <w:name w:val="Textkörper Zchn"/>
    <w:basedOn w:val="Absatz-Standardschriftart"/>
    <w:link w:val="Textkrper"/>
    <w:semiHidden/>
    <w:rsid w:val="00123280"/>
    <w:rPr>
      <w:rFonts w:ascii="Arial" w:hAnsi="Arial"/>
      <w:sz w:val="14"/>
    </w:rPr>
  </w:style>
  <w:style w:type="paragraph" w:styleId="Listenabsatz">
    <w:name w:val="List Paragraph"/>
    <w:basedOn w:val="Standard"/>
    <w:uiPriority w:val="34"/>
    <w:qFormat/>
    <w:rsid w:val="00123280"/>
    <w:pPr>
      <w:ind w:left="720"/>
      <w:contextualSpacing/>
    </w:pPr>
  </w:style>
  <w:style w:type="paragraph" w:styleId="Funotentext">
    <w:name w:val="footnote text"/>
    <w:basedOn w:val="Standard"/>
    <w:link w:val="FunotentextZchn"/>
    <w:uiPriority w:val="99"/>
    <w:semiHidden/>
    <w:unhideWhenUsed/>
    <w:rsid w:val="00123280"/>
  </w:style>
  <w:style w:type="character" w:customStyle="1" w:styleId="FunotentextZchn">
    <w:name w:val="Fußnotentext Zchn"/>
    <w:basedOn w:val="Absatz-Standardschriftart"/>
    <w:link w:val="Funotentext"/>
    <w:uiPriority w:val="99"/>
    <w:semiHidden/>
    <w:rsid w:val="00123280"/>
  </w:style>
  <w:style w:type="character" w:styleId="Funotenzeichen">
    <w:name w:val="footnote reference"/>
    <w:basedOn w:val="Absatz-Standardschriftart"/>
    <w:uiPriority w:val="99"/>
    <w:semiHidden/>
    <w:unhideWhenUsed/>
    <w:rsid w:val="00123280"/>
    <w:rPr>
      <w:vertAlign w:val="superscript"/>
    </w:rPr>
  </w:style>
  <w:style w:type="table" w:styleId="Tabellenraster">
    <w:name w:val="Table Grid"/>
    <w:basedOn w:val="NormaleTabelle"/>
    <w:uiPriority w:val="59"/>
    <w:rsid w:val="001708D5"/>
    <w:rPr>
      <w:rFonts w:ascii="Arial" w:eastAsiaTheme="minorHAnsi" w:hAnsi="Arial" w:cs="Arial"/>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rsid w:val="0059313F"/>
    <w:rPr>
      <w:rFonts w:ascii="Arial" w:hAnsi="Arial"/>
      <w:b/>
      <w:sz w:val="24"/>
    </w:rPr>
  </w:style>
  <w:style w:type="character" w:customStyle="1" w:styleId="KommentartextZchn">
    <w:name w:val="Kommentartext Zchn"/>
    <w:basedOn w:val="Absatz-Standardschriftart"/>
    <w:link w:val="Kommentartext"/>
    <w:rsid w:val="0059313F"/>
  </w:style>
  <w:style w:type="paragraph" w:styleId="Kommentarthema">
    <w:name w:val="annotation subject"/>
    <w:basedOn w:val="Kommentartext"/>
    <w:next w:val="Kommentartext"/>
    <w:link w:val="KommentarthemaZchn"/>
    <w:uiPriority w:val="99"/>
    <w:semiHidden/>
    <w:unhideWhenUsed/>
    <w:rsid w:val="0007475B"/>
    <w:pPr>
      <w:overflowPunct/>
      <w:autoSpaceDE/>
      <w:autoSpaceDN/>
      <w:adjustRightInd/>
      <w:spacing w:line="240" w:lineRule="auto"/>
      <w:textAlignment w:val="auto"/>
    </w:pPr>
    <w:rPr>
      <w:b/>
      <w:bCs/>
    </w:rPr>
  </w:style>
  <w:style w:type="character" w:customStyle="1" w:styleId="KommentarthemaZchn">
    <w:name w:val="Kommentarthema Zchn"/>
    <w:basedOn w:val="KommentartextZchn"/>
    <w:link w:val="Kommentarthema"/>
    <w:uiPriority w:val="99"/>
    <w:semiHidden/>
    <w:rsid w:val="0007475B"/>
    <w:rPr>
      <w:b/>
      <w:bCs/>
    </w:rPr>
  </w:style>
  <w:style w:type="paragraph" w:styleId="Kopfzeile">
    <w:name w:val="header"/>
    <w:basedOn w:val="Standard"/>
    <w:link w:val="KopfzeileZchn"/>
    <w:uiPriority w:val="99"/>
    <w:semiHidden/>
    <w:unhideWhenUsed/>
    <w:rsid w:val="0007475B"/>
    <w:pPr>
      <w:tabs>
        <w:tab w:val="center" w:pos="4536"/>
        <w:tab w:val="right" w:pos="9072"/>
      </w:tabs>
    </w:pPr>
  </w:style>
  <w:style w:type="character" w:customStyle="1" w:styleId="KopfzeileZchn">
    <w:name w:val="Kopfzeile Zchn"/>
    <w:basedOn w:val="Absatz-Standardschriftart"/>
    <w:link w:val="Kopfzeile"/>
    <w:uiPriority w:val="99"/>
    <w:semiHidden/>
    <w:rsid w:val="0007475B"/>
  </w:style>
  <w:style w:type="paragraph" w:styleId="Fuzeile">
    <w:name w:val="footer"/>
    <w:basedOn w:val="Standard"/>
    <w:link w:val="FuzeileZchn"/>
    <w:uiPriority w:val="99"/>
    <w:unhideWhenUsed/>
    <w:rsid w:val="0007475B"/>
    <w:pPr>
      <w:tabs>
        <w:tab w:val="center" w:pos="4536"/>
        <w:tab w:val="right" w:pos="9072"/>
      </w:tabs>
    </w:pPr>
  </w:style>
  <w:style w:type="character" w:customStyle="1" w:styleId="FuzeileZchn">
    <w:name w:val="Fußzeile Zchn"/>
    <w:basedOn w:val="Absatz-Standardschriftart"/>
    <w:link w:val="Fuzeile"/>
    <w:uiPriority w:val="99"/>
    <w:rsid w:val="0007475B"/>
  </w:style>
  <w:style w:type="paragraph" w:styleId="berarbeitung">
    <w:name w:val="Revision"/>
    <w:hidden/>
    <w:uiPriority w:val="99"/>
    <w:semiHidden/>
    <w:rsid w:val="00410FA9"/>
  </w:style>
  <w:style w:type="table" w:customStyle="1" w:styleId="Tabellenraster1">
    <w:name w:val="Tabellenraster1"/>
    <w:basedOn w:val="NormaleTabelle"/>
    <w:next w:val="Tabellenraster"/>
    <w:uiPriority w:val="59"/>
    <w:rsid w:val="00A81AF7"/>
    <w:rPr>
      <w:rFonts w:ascii="Arial" w:eastAsiaTheme="minorHAnsi" w:hAnsi="Arial" w:cs="Arial"/>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2026">
      <w:bodyDiv w:val="1"/>
      <w:marLeft w:val="0"/>
      <w:marRight w:val="0"/>
      <w:marTop w:val="0"/>
      <w:marBottom w:val="0"/>
      <w:divBdr>
        <w:top w:val="none" w:sz="0" w:space="0" w:color="auto"/>
        <w:left w:val="none" w:sz="0" w:space="0" w:color="auto"/>
        <w:bottom w:val="none" w:sz="0" w:space="0" w:color="auto"/>
        <w:right w:val="none" w:sz="0" w:space="0" w:color="auto"/>
      </w:divBdr>
      <w:divsChild>
        <w:div w:id="1291280941">
          <w:marLeft w:val="0"/>
          <w:marRight w:val="0"/>
          <w:marTop w:val="0"/>
          <w:marBottom w:val="0"/>
          <w:divBdr>
            <w:top w:val="none" w:sz="0" w:space="0" w:color="auto"/>
            <w:left w:val="none" w:sz="0" w:space="0" w:color="auto"/>
            <w:bottom w:val="none" w:sz="0" w:space="0" w:color="auto"/>
            <w:right w:val="none" w:sz="0" w:space="0" w:color="auto"/>
          </w:divBdr>
        </w:div>
        <w:div w:id="186142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122E-0265-466B-9872-6D344CAA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2634</Words>
  <Characters>18667</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Allgemeine  Geschäftsbedingungen Zeitarbeit</vt:lpstr>
    </vt:vector>
  </TitlesOfParts>
  <Company>HK2</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Zeitarbeit</dc:title>
  <dc:creator>RA Jörg Hennig</dc:creator>
  <cp:lastModifiedBy>Hennig, Jörg</cp:lastModifiedBy>
  <cp:revision>2</cp:revision>
  <cp:lastPrinted>2016-12-12T11:48:00Z</cp:lastPrinted>
  <dcterms:created xsi:type="dcterms:W3CDTF">2017-09-27T09:29:00Z</dcterms:created>
  <dcterms:modified xsi:type="dcterms:W3CDTF">2017-09-27T09:29:00Z</dcterms:modified>
</cp:coreProperties>
</file>