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84" w:rsidRPr="00C1467B" w:rsidRDefault="00835784" w:rsidP="00D067FE">
      <w:pPr>
        <w:spacing w:before="120"/>
        <w:rPr>
          <w:b/>
        </w:rPr>
      </w:pPr>
      <w:bookmarkStart w:id="0" w:name="_GoBack"/>
      <w:bookmarkEnd w:id="0"/>
      <w:r w:rsidRPr="00C1467B">
        <w:rPr>
          <w:b/>
        </w:rPr>
        <w:t>Arbeitsvertrag</w:t>
      </w:r>
      <w:r w:rsidRPr="00C1467B">
        <w:rPr>
          <w:rStyle w:val="Funotenzeichen"/>
          <w:b/>
        </w:rPr>
        <w:footnoteReference w:id="1"/>
      </w:r>
    </w:p>
    <w:p w:rsidR="000955E5" w:rsidRPr="00C1467B" w:rsidRDefault="000955E5">
      <w:pPr>
        <w:pStyle w:val="StandardV"/>
        <w:spacing w:line="240" w:lineRule="auto"/>
        <w:rPr>
          <w:rFonts w:ascii="Arial" w:hAnsi="Arial"/>
          <w:sz w:val="22"/>
        </w:rPr>
      </w:pPr>
    </w:p>
    <w:p w:rsidR="000955E5" w:rsidRPr="00C1467B" w:rsidRDefault="000955E5">
      <w:pPr>
        <w:pStyle w:val="StandardV"/>
        <w:spacing w:line="240" w:lineRule="auto"/>
        <w:rPr>
          <w:rFonts w:ascii="Arial" w:hAnsi="Arial"/>
          <w:sz w:val="22"/>
        </w:rPr>
      </w:pPr>
      <w:r w:rsidRPr="00C1467B">
        <w:rPr>
          <w:rFonts w:ascii="Arial" w:hAnsi="Arial"/>
          <w:sz w:val="22"/>
        </w:rPr>
        <w:t>Zwischen</w:t>
      </w:r>
    </w:p>
    <w:p w:rsidR="000955E5" w:rsidRPr="00C1467B" w:rsidRDefault="000955E5">
      <w:pPr>
        <w:pStyle w:val="StandardV"/>
        <w:spacing w:line="240" w:lineRule="auto"/>
        <w:jc w:val="both"/>
        <w:rPr>
          <w:rFonts w:ascii="Arial" w:hAnsi="Arial"/>
          <w:sz w:val="22"/>
          <w:highlight w:val="lightGray"/>
        </w:rPr>
      </w:pPr>
      <w:r w:rsidRPr="00C1467B">
        <w:rPr>
          <w:rFonts w:ascii="Arial" w:hAnsi="Arial"/>
          <w:sz w:val="22"/>
          <w:highlight w:val="lightGray"/>
        </w:rPr>
        <w:t>.......................</w:t>
      </w:r>
    </w:p>
    <w:p w:rsidR="000955E5" w:rsidRPr="00C1467B" w:rsidRDefault="000955E5">
      <w:pPr>
        <w:pStyle w:val="StandardV"/>
        <w:spacing w:line="240" w:lineRule="auto"/>
        <w:jc w:val="both"/>
        <w:rPr>
          <w:rFonts w:ascii="Arial" w:hAnsi="Arial"/>
          <w:sz w:val="22"/>
          <w:highlight w:val="lightGray"/>
        </w:rPr>
      </w:pPr>
      <w:r w:rsidRPr="00C1467B">
        <w:rPr>
          <w:rFonts w:ascii="Arial" w:hAnsi="Arial"/>
          <w:sz w:val="22"/>
          <w:highlight w:val="lightGray"/>
        </w:rPr>
        <w:t>.......................</w:t>
      </w:r>
    </w:p>
    <w:p w:rsidR="000955E5" w:rsidRPr="00C1467B" w:rsidRDefault="000955E5">
      <w:pPr>
        <w:pStyle w:val="StandardV"/>
        <w:spacing w:line="240" w:lineRule="auto"/>
        <w:jc w:val="both"/>
        <w:rPr>
          <w:rFonts w:ascii="Arial" w:hAnsi="Arial"/>
          <w:sz w:val="22"/>
        </w:rPr>
      </w:pPr>
      <w:r w:rsidRPr="00C1467B">
        <w:rPr>
          <w:rFonts w:ascii="Arial" w:hAnsi="Arial"/>
          <w:sz w:val="22"/>
          <w:highlight w:val="lightGray"/>
        </w:rPr>
        <w:t>.......................</w:t>
      </w:r>
    </w:p>
    <w:p w:rsidR="000955E5" w:rsidRPr="00C1467B" w:rsidRDefault="000955E5">
      <w:pPr>
        <w:spacing w:before="120"/>
        <w:jc w:val="both"/>
      </w:pPr>
    </w:p>
    <w:p w:rsidR="000955E5" w:rsidRPr="00C1467B" w:rsidRDefault="000955E5">
      <w:pPr>
        <w:spacing w:before="120"/>
        <w:jc w:val="right"/>
      </w:pPr>
      <w:r w:rsidRPr="00C1467B">
        <w:t>- nachstehend Arbeitgeber genannt -</w:t>
      </w:r>
    </w:p>
    <w:p w:rsidR="000955E5" w:rsidRPr="00C1467B" w:rsidRDefault="000955E5">
      <w:pPr>
        <w:spacing w:before="120"/>
        <w:jc w:val="both"/>
      </w:pPr>
      <w:r w:rsidRPr="00C1467B">
        <w:t>und</w:t>
      </w:r>
    </w:p>
    <w:p w:rsidR="000955E5" w:rsidRPr="00C1467B" w:rsidRDefault="000955E5">
      <w:pPr>
        <w:spacing w:before="120"/>
        <w:jc w:val="both"/>
      </w:pPr>
    </w:p>
    <w:p w:rsidR="000955E5" w:rsidRPr="00C1467B" w:rsidRDefault="000955E5">
      <w:pPr>
        <w:pStyle w:val="berschrift1"/>
        <w:numPr>
          <w:ilvl w:val="0"/>
          <w:numId w:val="0"/>
        </w:numPr>
        <w:spacing w:before="120" w:after="0"/>
        <w:jc w:val="both"/>
        <w:rPr>
          <w:b w:val="0"/>
        </w:rPr>
      </w:pPr>
      <w:r w:rsidRPr="00C1467B">
        <w:rPr>
          <w:b w:val="0"/>
          <w:highlight w:val="lightGray"/>
        </w:rPr>
        <w:t>................</w:t>
      </w:r>
    </w:p>
    <w:p w:rsidR="000955E5" w:rsidRPr="00C1467B" w:rsidRDefault="000955E5">
      <w:pPr>
        <w:spacing w:before="120"/>
        <w:jc w:val="right"/>
      </w:pPr>
      <w:r w:rsidRPr="00C1467B">
        <w:t>- nachstehend Arbeitnehmer genannt -</w:t>
      </w:r>
    </w:p>
    <w:p w:rsidR="000955E5" w:rsidRPr="00C1467B" w:rsidRDefault="000955E5">
      <w:pPr>
        <w:pStyle w:val="StandardV"/>
        <w:spacing w:line="240" w:lineRule="auto"/>
        <w:jc w:val="both"/>
        <w:rPr>
          <w:rFonts w:ascii="Arial" w:hAnsi="Arial"/>
          <w:sz w:val="22"/>
        </w:rPr>
      </w:pPr>
    </w:p>
    <w:p w:rsidR="000955E5" w:rsidRPr="00C1467B" w:rsidRDefault="000955E5">
      <w:pPr>
        <w:tabs>
          <w:tab w:val="left" w:pos="851"/>
          <w:tab w:val="left" w:pos="1418"/>
          <w:tab w:val="left" w:pos="2835"/>
        </w:tabs>
        <w:spacing w:before="120"/>
        <w:outlineLvl w:val="0"/>
        <w:rPr>
          <w:lang w:val="it-IT"/>
        </w:rPr>
      </w:pPr>
      <w:r w:rsidRPr="00C1467B">
        <w:t>wird folgender Vertrag geschlossen</w:t>
      </w:r>
      <w:r w:rsidR="004E4DF8" w:rsidRPr="00C1467B">
        <w:t>.</w:t>
      </w:r>
    </w:p>
    <w:p w:rsidR="00086C22" w:rsidRPr="00C1467B" w:rsidRDefault="00086C22">
      <w:pPr>
        <w:spacing w:before="120"/>
        <w:jc w:val="both"/>
      </w:pPr>
    </w:p>
    <w:p w:rsidR="000955E5" w:rsidRPr="00C1467B" w:rsidRDefault="000955E5">
      <w:pPr>
        <w:spacing w:before="120"/>
        <w:jc w:val="both"/>
      </w:pPr>
      <w:r w:rsidRPr="00C1467B">
        <w:t>Vorbemerkung: Bei der Bezeichnung der Arbeitnehmerinnen und Arbeitnehmer wird au</w:t>
      </w:r>
      <w:r w:rsidRPr="00C1467B">
        <w:t>s</w:t>
      </w:r>
      <w:r w:rsidRPr="00C1467B">
        <w:t>schließlich aufgrund der besseren Lesbarkeit die männliche Geschlechtsform gewählt.</w:t>
      </w:r>
    </w:p>
    <w:p w:rsidR="000955E5" w:rsidRPr="00C1467B" w:rsidRDefault="000955E5">
      <w:pPr>
        <w:spacing w:before="120"/>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1. Tätigkeit</w:t>
      </w:r>
    </w:p>
    <w:p w:rsidR="000955E5" w:rsidRPr="00C1467B" w:rsidRDefault="000955E5">
      <w:pPr>
        <w:pStyle w:val="Textkrper"/>
        <w:spacing w:before="120"/>
        <w:jc w:val="both"/>
        <w:rPr>
          <w:rFonts w:ascii="Arial" w:hAnsi="Arial"/>
          <w:sz w:val="22"/>
        </w:rPr>
      </w:pPr>
      <w:r w:rsidRPr="00C1467B">
        <w:rPr>
          <w:rFonts w:ascii="Arial" w:hAnsi="Arial"/>
          <w:sz w:val="22"/>
        </w:rPr>
        <w:t xml:space="preserve">1.1. Der Arbeitgeber ist im Besitz einer </w:t>
      </w:r>
      <w:r w:rsidRPr="00C1467B">
        <w:rPr>
          <w:rFonts w:ascii="Arial" w:hAnsi="Arial"/>
          <w:sz w:val="22"/>
          <w:highlight w:val="lightGray"/>
        </w:rPr>
        <w:t>unbefristeten/befristeten</w:t>
      </w:r>
      <w:r w:rsidRPr="00C1467B">
        <w:rPr>
          <w:rFonts w:ascii="Arial" w:hAnsi="Arial"/>
          <w:sz w:val="22"/>
        </w:rPr>
        <w:t xml:space="preserve"> Erlaubnis zur Arbeitnehme</w:t>
      </w:r>
      <w:r w:rsidRPr="00C1467B">
        <w:rPr>
          <w:rFonts w:ascii="Arial" w:hAnsi="Arial"/>
          <w:sz w:val="22"/>
        </w:rPr>
        <w:t>r</w:t>
      </w:r>
      <w:r w:rsidRPr="00C1467B">
        <w:rPr>
          <w:rFonts w:ascii="Arial" w:hAnsi="Arial"/>
          <w:sz w:val="22"/>
        </w:rPr>
        <w:t xml:space="preserve">überlassung, erteilt am </w:t>
      </w:r>
      <w:r w:rsidRPr="00C1467B">
        <w:rPr>
          <w:rFonts w:ascii="Arial" w:hAnsi="Arial"/>
          <w:sz w:val="22"/>
          <w:highlight w:val="lightGray"/>
        </w:rPr>
        <w:t>..............</w:t>
      </w:r>
      <w:r w:rsidRPr="00C1467B">
        <w:rPr>
          <w:rFonts w:ascii="Arial" w:hAnsi="Arial"/>
          <w:sz w:val="22"/>
        </w:rPr>
        <w:t xml:space="preserve"> durch die </w:t>
      </w:r>
      <w:r w:rsidR="004276DF" w:rsidRPr="00C1467B">
        <w:rPr>
          <w:rFonts w:ascii="Arial" w:hAnsi="Arial"/>
          <w:sz w:val="22"/>
        </w:rPr>
        <w:t>Agentur für Arbeit in</w:t>
      </w:r>
      <w:r w:rsidRPr="00C1467B">
        <w:rPr>
          <w:rFonts w:ascii="Arial" w:hAnsi="Arial"/>
          <w:sz w:val="22"/>
        </w:rPr>
        <w:t xml:space="preserve"> </w:t>
      </w:r>
      <w:r w:rsidRPr="00C1467B">
        <w:rPr>
          <w:rFonts w:ascii="Arial" w:hAnsi="Arial"/>
          <w:sz w:val="22"/>
          <w:highlight w:val="lightGray"/>
        </w:rPr>
        <w:t>......................</w:t>
      </w:r>
      <w:r w:rsidRPr="00C1467B">
        <w:rPr>
          <w:rFonts w:ascii="Arial" w:hAnsi="Arial"/>
          <w:sz w:val="22"/>
        </w:rPr>
        <w:t>.</w:t>
      </w:r>
    </w:p>
    <w:p w:rsidR="004276DF" w:rsidRPr="00C1467B" w:rsidRDefault="000955E5">
      <w:pPr>
        <w:pStyle w:val="Textkrper"/>
        <w:spacing w:before="120"/>
        <w:jc w:val="both"/>
        <w:rPr>
          <w:rFonts w:ascii="Arial" w:hAnsi="Arial"/>
          <w:sz w:val="22"/>
        </w:rPr>
      </w:pPr>
      <w:r w:rsidRPr="00C1467B">
        <w:rPr>
          <w:rFonts w:ascii="Arial" w:hAnsi="Arial"/>
          <w:sz w:val="22"/>
        </w:rPr>
        <w:t xml:space="preserve">1.2. Der Arbeitnehmer wird eingestellt als </w:t>
      </w:r>
      <w:r w:rsidRPr="00C1467B">
        <w:rPr>
          <w:rFonts w:ascii="Arial" w:hAnsi="Arial"/>
          <w:sz w:val="22"/>
          <w:highlight w:val="lightGray"/>
        </w:rPr>
        <w:t>......................</w:t>
      </w:r>
      <w:r w:rsidR="003B055B" w:rsidRPr="00C1467B">
        <w:rPr>
          <w:rFonts w:ascii="Arial" w:hAnsi="Arial"/>
          <w:sz w:val="22"/>
        </w:rPr>
        <w:t xml:space="preserve"> </w:t>
      </w:r>
      <w:r w:rsidR="004276DF" w:rsidRPr="00C1467B">
        <w:rPr>
          <w:rFonts w:ascii="Arial" w:hAnsi="Arial"/>
          <w:sz w:val="22"/>
        </w:rPr>
        <w:t xml:space="preserve">mit folgender Tätigkeit: …………. </w:t>
      </w:r>
      <w:r w:rsidR="003B055B" w:rsidRPr="00C1467B">
        <w:rPr>
          <w:rFonts w:ascii="Arial" w:hAnsi="Arial"/>
          <w:sz w:val="22"/>
        </w:rPr>
        <w:t xml:space="preserve">. </w:t>
      </w:r>
      <w:r w:rsidRPr="00C1467B">
        <w:rPr>
          <w:rFonts w:ascii="Arial" w:hAnsi="Arial"/>
          <w:sz w:val="22"/>
        </w:rPr>
        <w:t xml:space="preserve">Er wird als Zeitarbeitnehmer in verschiedenen Kundenbetrieben eingesetzt. </w:t>
      </w:r>
    </w:p>
    <w:p w:rsidR="000955E5" w:rsidRPr="00C1467B" w:rsidRDefault="004276DF">
      <w:pPr>
        <w:pStyle w:val="Textkrper"/>
        <w:spacing w:before="120"/>
        <w:jc w:val="both"/>
        <w:rPr>
          <w:rFonts w:ascii="Arial" w:hAnsi="Arial"/>
          <w:sz w:val="22"/>
        </w:rPr>
      </w:pPr>
      <w:r w:rsidRPr="00C1467B">
        <w:rPr>
          <w:rFonts w:ascii="Arial" w:hAnsi="Arial"/>
          <w:sz w:val="22"/>
        </w:rPr>
        <w:t xml:space="preserve">1.3. </w:t>
      </w:r>
      <w:r w:rsidR="000955E5" w:rsidRPr="00C1467B">
        <w:rPr>
          <w:rFonts w:ascii="Arial" w:hAnsi="Arial"/>
          <w:sz w:val="22"/>
        </w:rPr>
        <w:t xml:space="preserve">Der Einsatzbereich umfasst das Gebiet der Bundesrepublik Deutschland sowie des EU-Auslands und der EFTA-Staaten. </w:t>
      </w:r>
      <w:r w:rsidRPr="00C1467B">
        <w:rPr>
          <w:rFonts w:ascii="Arial" w:hAnsi="Arial"/>
          <w:sz w:val="22"/>
        </w:rPr>
        <w:t xml:space="preserve">Sofern ein Auslandseinsatz erfolgt, werden die Parteien eine Zusatzvereinbarung über die Vergütung während dieses Einsatzes treffen. </w:t>
      </w:r>
      <w:r w:rsidR="000955E5" w:rsidRPr="00C1467B">
        <w:rPr>
          <w:rFonts w:ascii="Arial" w:hAnsi="Arial"/>
          <w:sz w:val="22"/>
        </w:rPr>
        <w:t>Der Arbei</w:t>
      </w:r>
      <w:r w:rsidR="000955E5" w:rsidRPr="00C1467B">
        <w:rPr>
          <w:rFonts w:ascii="Arial" w:hAnsi="Arial"/>
          <w:sz w:val="22"/>
        </w:rPr>
        <w:t>t</w:t>
      </w:r>
      <w:r w:rsidR="000955E5" w:rsidRPr="00C1467B">
        <w:rPr>
          <w:rFonts w:ascii="Arial" w:hAnsi="Arial"/>
          <w:sz w:val="22"/>
        </w:rPr>
        <w:t xml:space="preserve">nehmer ist verpflichtet, vorübergehend auch andere Tätigkeiten auszuüben, sofern dies im betrieblichen Interesse liegt und zumutbar ist. </w:t>
      </w:r>
    </w:p>
    <w:p w:rsidR="000955E5" w:rsidRPr="00C1467B" w:rsidRDefault="004276DF">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1.4</w:t>
      </w:r>
      <w:r w:rsidR="00670057" w:rsidRPr="00C1467B">
        <w:rPr>
          <w:rFonts w:ascii="Arial" w:hAnsi="Arial"/>
          <w:sz w:val="22"/>
        </w:rPr>
        <w:t>.</w:t>
      </w:r>
      <w:r w:rsidR="000955E5" w:rsidRPr="00C1467B">
        <w:rPr>
          <w:rFonts w:ascii="Arial" w:hAnsi="Arial"/>
          <w:sz w:val="22"/>
        </w:rPr>
        <w:t xml:space="preserve"> Während des Einsatzes ist der Arbeitnehmer den Einzelanweisungen des Kunden u</w:t>
      </w:r>
      <w:r w:rsidR="000955E5" w:rsidRPr="00C1467B">
        <w:rPr>
          <w:rFonts w:ascii="Arial" w:hAnsi="Arial"/>
          <w:sz w:val="22"/>
        </w:rPr>
        <w:t>n</w:t>
      </w:r>
      <w:r w:rsidR="000955E5" w:rsidRPr="00C1467B">
        <w:rPr>
          <w:rFonts w:ascii="Arial" w:hAnsi="Arial"/>
          <w:sz w:val="22"/>
        </w:rPr>
        <w:t>terworfen. Der Arbeitgeber ist berechtigt, den Arbeitnehmer jederzeit vom Einsatz abzuber</w:t>
      </w:r>
      <w:r w:rsidR="000955E5" w:rsidRPr="00C1467B">
        <w:rPr>
          <w:rFonts w:ascii="Arial" w:hAnsi="Arial"/>
          <w:sz w:val="22"/>
        </w:rPr>
        <w:t>u</w:t>
      </w:r>
      <w:r w:rsidR="000955E5" w:rsidRPr="00C1467B">
        <w:rPr>
          <w:rFonts w:ascii="Arial" w:hAnsi="Arial"/>
          <w:sz w:val="22"/>
        </w:rPr>
        <w:t xml:space="preserve">fen und anderweitig einzusetzen. </w:t>
      </w:r>
    </w:p>
    <w:p w:rsidR="004A08F9" w:rsidRPr="00C1467B" w:rsidRDefault="004A08F9" w:rsidP="004A08F9">
      <w:pPr>
        <w:widowControl w:val="0"/>
        <w:spacing w:before="120"/>
        <w:jc w:val="both"/>
        <w:rPr>
          <w:rFonts w:cs="Arial"/>
        </w:rPr>
      </w:pPr>
      <w:r w:rsidRPr="00C1467B">
        <w:t>1.</w:t>
      </w:r>
      <w:r w:rsidR="004276DF" w:rsidRPr="00C1467B">
        <w:t>5</w:t>
      </w:r>
      <w:r w:rsidRPr="00C1467B">
        <w:t>. Der Arbeitnehmer wird im Umfang eines Streikaufrufs einer Mitgliedsgewerkschaft der DGB-Tarifgemeinschaft Zeitarbeit nicht in Betrieben oder Betriebsteilen eingesetzt, die or</w:t>
      </w:r>
      <w:r w:rsidRPr="00C1467B">
        <w:t>d</w:t>
      </w:r>
      <w:r w:rsidRPr="00C1467B">
        <w:t xml:space="preserve">nungsgemäß bestreikt werden. </w:t>
      </w:r>
    </w:p>
    <w:p w:rsidR="000955E5" w:rsidRPr="00C1467B" w:rsidRDefault="004276DF">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1.6</w:t>
      </w:r>
      <w:r w:rsidR="000955E5" w:rsidRPr="00C1467B">
        <w:rPr>
          <w:rFonts w:ascii="Arial" w:hAnsi="Arial"/>
          <w:sz w:val="22"/>
        </w:rPr>
        <w:t>. Bei einem Nichteinsatz ist der Arbeitnehmer verpflichtet, sich einmal morgens um 08:00 Uhr telefonisch beim Arbeitgeber zu melden.</w:t>
      </w:r>
    </w:p>
    <w:p w:rsidR="000955E5" w:rsidRPr="00C1467B" w:rsidRDefault="000955E5">
      <w:pPr>
        <w:pStyle w:val="p2"/>
        <w:tabs>
          <w:tab w:val="clear" w:pos="1460"/>
          <w:tab w:val="left" w:pos="567"/>
          <w:tab w:val="left" w:pos="851"/>
          <w:tab w:val="left" w:pos="2835"/>
        </w:tabs>
        <w:spacing w:before="120" w:line="240" w:lineRule="auto"/>
        <w:ind w:left="0"/>
        <w:rPr>
          <w:rFonts w:ascii="Arial" w:hAnsi="Arial"/>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2. Tarifverträge</w:t>
      </w:r>
    </w:p>
    <w:p w:rsidR="004A08F9" w:rsidRPr="00C1467B" w:rsidRDefault="004A08F9" w:rsidP="004A08F9">
      <w:pPr>
        <w:autoSpaceDE w:val="0"/>
        <w:autoSpaceDN w:val="0"/>
        <w:adjustRightInd w:val="0"/>
        <w:spacing w:before="120"/>
        <w:jc w:val="both"/>
        <w:rPr>
          <w:szCs w:val="22"/>
        </w:rPr>
      </w:pPr>
      <w:r w:rsidRPr="00C1467B">
        <w:rPr>
          <w:szCs w:val="22"/>
        </w:rPr>
        <w:t xml:space="preserve">2.1. Für das Arbeitsverhältnis gelten die Tarifverträge, die der Bundesarbeitgeberverband der Personaldienstleister e.V. (BAP) </w:t>
      </w:r>
      <w:r w:rsidRPr="00C1467B">
        <w:rPr>
          <w:rFonts w:cs="Arial"/>
          <w:szCs w:val="22"/>
        </w:rPr>
        <w:t>mit einer oder mehreren der Gewerkschaften IG BCE, NGG, IG Metall, GEW, ver.di, IG Bau, GdP, EVG abgeschlossen hat oder zukünftig a</w:t>
      </w:r>
      <w:r w:rsidRPr="00C1467B">
        <w:rPr>
          <w:rFonts w:cs="Arial"/>
          <w:szCs w:val="22"/>
        </w:rPr>
        <w:t>b</w:t>
      </w:r>
      <w:r w:rsidRPr="00C1467B">
        <w:rPr>
          <w:rFonts w:cs="Arial"/>
          <w:szCs w:val="22"/>
        </w:rPr>
        <w:t>schließen wird,</w:t>
      </w:r>
      <w:r w:rsidRPr="00C1467B">
        <w:rPr>
          <w:szCs w:val="22"/>
        </w:rPr>
        <w:t xml:space="preserve"> in der jeweils gültigen Fassung, namentlich der Mantel-, Entgelt- und Entgel</w:t>
      </w:r>
      <w:r w:rsidRPr="00C1467B">
        <w:rPr>
          <w:szCs w:val="22"/>
        </w:rPr>
        <w:t>t</w:t>
      </w:r>
      <w:r w:rsidRPr="00C1467B">
        <w:rPr>
          <w:szCs w:val="22"/>
        </w:rPr>
        <w:t xml:space="preserve">rahmentarifvertrag, im Folgenden MTV, ETV und ERTV genannt. </w:t>
      </w:r>
    </w:p>
    <w:p w:rsidR="004A08F9" w:rsidRPr="00C1467B" w:rsidRDefault="004A08F9" w:rsidP="004A08F9">
      <w:pPr>
        <w:autoSpaceDE w:val="0"/>
        <w:autoSpaceDN w:val="0"/>
        <w:adjustRightInd w:val="0"/>
        <w:spacing w:before="120"/>
        <w:jc w:val="both"/>
        <w:rPr>
          <w:szCs w:val="22"/>
        </w:rPr>
      </w:pPr>
      <w:r w:rsidRPr="00C1467B">
        <w:rPr>
          <w:szCs w:val="22"/>
        </w:rPr>
        <w:t>2.2. Dabei gelten jeweils diejenigen Tarifverträge mit der jeweiligen Gewerkschaft, deren satzungsgemäßer Zuständigkeit der Einsatzbetrieb unterliegt.</w:t>
      </w:r>
      <w:r w:rsidRPr="00C1467B">
        <w:rPr>
          <w:rFonts w:cs="Arial"/>
          <w:szCs w:val="22"/>
        </w:rPr>
        <w:t xml:space="preserve"> Soweit eine satzungsgemäße Zuständigkeit mehrerer Gewerkschaften besteht, finden die Tarifverträge mit derjenigen in Absatz 2.1. genannten zuständigen Gewerkschaft Anwendung, die im Verhältnis zu der oder den anderen zuständigen Gewerkschaft/Gewerkschaften in Absatz 2.1. zuerst genannt wird.</w:t>
      </w:r>
      <w:r w:rsidRPr="00C1467B">
        <w:rPr>
          <w:szCs w:val="22"/>
        </w:rPr>
        <w:t xml:space="preserve"> </w:t>
      </w:r>
    </w:p>
    <w:p w:rsidR="004A08F9" w:rsidRPr="00C1467B" w:rsidRDefault="004A08F9" w:rsidP="004A08F9">
      <w:pPr>
        <w:autoSpaceDE w:val="0"/>
        <w:autoSpaceDN w:val="0"/>
        <w:adjustRightInd w:val="0"/>
        <w:spacing w:before="120"/>
        <w:jc w:val="both"/>
        <w:rPr>
          <w:szCs w:val="22"/>
        </w:rPr>
      </w:pPr>
      <w:r w:rsidRPr="00C1467B">
        <w:rPr>
          <w:szCs w:val="22"/>
        </w:rPr>
        <w:t>2.3. In Nichteinsatzzeiten und bei Einsätzen in Kundenbetrieben, für die keine satzungsg</w:t>
      </w:r>
      <w:r w:rsidRPr="00C1467B">
        <w:rPr>
          <w:szCs w:val="22"/>
        </w:rPr>
        <w:t>e</w:t>
      </w:r>
      <w:r w:rsidRPr="00C1467B">
        <w:rPr>
          <w:szCs w:val="22"/>
        </w:rPr>
        <w:t xml:space="preserve">mäße Zuständigkeit einer anderen Gewerkschaft gem. </w:t>
      </w:r>
      <w:r w:rsidRPr="00C1467B">
        <w:rPr>
          <w:rFonts w:cs="Arial"/>
          <w:szCs w:val="22"/>
        </w:rPr>
        <w:t>Absatz 2.1.</w:t>
      </w:r>
      <w:r w:rsidR="00175BBB" w:rsidRPr="00C1467B">
        <w:rPr>
          <w:rFonts w:cs="Arial"/>
          <w:szCs w:val="22"/>
        </w:rPr>
        <w:t xml:space="preserve"> </w:t>
      </w:r>
      <w:r w:rsidRPr="00C1467B">
        <w:rPr>
          <w:szCs w:val="22"/>
        </w:rPr>
        <w:t>besteht, gelten die zw</w:t>
      </w:r>
      <w:r w:rsidRPr="00C1467B">
        <w:rPr>
          <w:szCs w:val="22"/>
        </w:rPr>
        <w:t>i</w:t>
      </w:r>
      <w:r w:rsidRPr="00C1467B">
        <w:rPr>
          <w:szCs w:val="22"/>
        </w:rPr>
        <w:t xml:space="preserve">schen dem BAP und ver.di abgeschlossenen Tarifverträge. </w:t>
      </w:r>
    </w:p>
    <w:p w:rsidR="004A08F9" w:rsidRPr="00C1467B" w:rsidRDefault="004A08F9" w:rsidP="004A08F9">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2.4. Ferner gelten Tarifverträge über Branchenzuschläge. Welcher Tarifvertrag über Bra</w:t>
      </w:r>
      <w:r w:rsidRPr="00C1467B">
        <w:rPr>
          <w:rFonts w:ascii="Arial" w:hAnsi="Arial"/>
          <w:sz w:val="22"/>
        </w:rPr>
        <w:t>n</w:t>
      </w:r>
      <w:r w:rsidRPr="00C1467B">
        <w:rPr>
          <w:rFonts w:ascii="Arial" w:hAnsi="Arial"/>
          <w:sz w:val="22"/>
        </w:rPr>
        <w:t>chenzuschläge konkret gilt, ergibt sich aus der für jeden Einsatz zwischen den Parteien g</w:t>
      </w:r>
      <w:r w:rsidRPr="00C1467B">
        <w:rPr>
          <w:rFonts w:ascii="Arial" w:hAnsi="Arial"/>
          <w:sz w:val="22"/>
        </w:rPr>
        <w:t>e</w:t>
      </w:r>
      <w:r w:rsidRPr="00C1467B">
        <w:rPr>
          <w:rFonts w:ascii="Arial" w:hAnsi="Arial"/>
          <w:sz w:val="22"/>
        </w:rPr>
        <w:t>sondert abzuschließenden Einsatzvereinbarung.</w:t>
      </w:r>
      <w:r w:rsidRPr="00C1467B">
        <w:rPr>
          <w:rStyle w:val="Funotenzeichen"/>
          <w:rFonts w:ascii="Arial" w:hAnsi="Arial"/>
          <w:sz w:val="22"/>
        </w:rPr>
        <w:footnoteReference w:id="2"/>
      </w:r>
    </w:p>
    <w:p w:rsidR="004A08F9" w:rsidRPr="007016EF" w:rsidRDefault="004A08F9" w:rsidP="004A08F9">
      <w:pPr>
        <w:pStyle w:val="p2"/>
        <w:tabs>
          <w:tab w:val="clear" w:pos="1460"/>
          <w:tab w:val="left" w:pos="567"/>
          <w:tab w:val="left" w:pos="851"/>
          <w:tab w:val="left" w:pos="2835"/>
        </w:tabs>
        <w:spacing w:before="120" w:line="240" w:lineRule="auto"/>
        <w:ind w:left="0"/>
        <w:jc w:val="both"/>
        <w:rPr>
          <w:rFonts w:ascii="Arial" w:hAnsi="Arial"/>
          <w:color w:val="FF0000"/>
          <w:sz w:val="22"/>
        </w:rPr>
      </w:pPr>
      <w:r w:rsidRPr="00C1467B">
        <w:rPr>
          <w:rFonts w:ascii="Arial" w:hAnsi="Arial"/>
          <w:sz w:val="22"/>
        </w:rPr>
        <w:t>2.5. Bei einer Konkurrenz zwischen tariflichen und arbeitsvertraglichen Bestimmungen gehen die Bestimmungen der Tarifverträge vor</w:t>
      </w:r>
      <w:r w:rsidR="00CA3B79">
        <w:rPr>
          <w:rFonts w:ascii="Arial" w:hAnsi="Arial"/>
          <w:sz w:val="22"/>
        </w:rPr>
        <w:t xml:space="preserve">, </w:t>
      </w:r>
      <w:r w:rsidR="00CA3B79" w:rsidRPr="007016EF">
        <w:rPr>
          <w:rFonts w:ascii="Arial" w:hAnsi="Arial"/>
          <w:color w:val="FF0000"/>
          <w:sz w:val="22"/>
        </w:rPr>
        <w:t>sofern die arbeitsvertragliche Bestimmung nicht günstiger ist</w:t>
      </w:r>
      <w:r w:rsidRPr="007016EF">
        <w:rPr>
          <w:rFonts w:ascii="Arial" w:hAnsi="Arial"/>
          <w:color w:val="FF0000"/>
          <w:sz w:val="22"/>
        </w:rPr>
        <w:t xml:space="preserve">. </w:t>
      </w:r>
    </w:p>
    <w:p w:rsidR="004A08F9" w:rsidRPr="00C1467B" w:rsidRDefault="004A08F9" w:rsidP="004A08F9">
      <w:pPr>
        <w:pStyle w:val="Textkrper"/>
        <w:spacing w:before="120"/>
        <w:jc w:val="both"/>
        <w:rPr>
          <w:rFonts w:ascii="Arial" w:hAnsi="Arial"/>
          <w:sz w:val="22"/>
        </w:rPr>
      </w:pPr>
      <w:r w:rsidRPr="00C1467B">
        <w:rPr>
          <w:rFonts w:ascii="Arial" w:hAnsi="Arial"/>
          <w:sz w:val="22"/>
        </w:rPr>
        <w:t xml:space="preserve">2.6. Diese Tarifverträge sollen einzelvertraglich auch für den Fall gelten, dass ein Gericht – gleich aus welchen Gründen - deren Nichtanwendbarkeit oder Nichtigkeit feststellt. </w:t>
      </w:r>
    </w:p>
    <w:p w:rsidR="006415FE" w:rsidRPr="00C1467B" w:rsidRDefault="008A1E83">
      <w:pPr>
        <w:pStyle w:val="Textkrper"/>
        <w:spacing w:before="120"/>
        <w:jc w:val="both"/>
        <w:rPr>
          <w:rFonts w:ascii="Arial" w:hAnsi="Arial"/>
          <w:sz w:val="22"/>
        </w:rPr>
      </w:pPr>
      <w:r w:rsidRPr="00C1467B">
        <w:rPr>
          <w:rFonts w:ascii="Arial" w:hAnsi="Arial"/>
          <w:sz w:val="22"/>
        </w:rPr>
        <w:t>2.</w:t>
      </w:r>
      <w:r w:rsidR="004A08F9" w:rsidRPr="00C1467B">
        <w:rPr>
          <w:rFonts w:ascii="Arial" w:hAnsi="Arial"/>
          <w:sz w:val="22"/>
        </w:rPr>
        <w:t>7</w:t>
      </w:r>
      <w:r w:rsidRPr="00C1467B">
        <w:rPr>
          <w:rFonts w:ascii="Arial" w:hAnsi="Arial"/>
          <w:sz w:val="22"/>
        </w:rPr>
        <w:t>. Die</w:t>
      </w:r>
      <w:r w:rsidR="009F3B5E" w:rsidRPr="00C1467B">
        <w:rPr>
          <w:rFonts w:ascii="Arial" w:hAnsi="Arial"/>
          <w:sz w:val="22"/>
        </w:rPr>
        <w:t xml:space="preserve"> jeweils aktuelle</w:t>
      </w:r>
      <w:r w:rsidRPr="00C1467B">
        <w:rPr>
          <w:rFonts w:ascii="Arial" w:hAnsi="Arial"/>
          <w:sz w:val="22"/>
        </w:rPr>
        <w:t>n</w:t>
      </w:r>
      <w:r w:rsidR="009F3B5E" w:rsidRPr="00C1467B">
        <w:rPr>
          <w:rFonts w:ascii="Arial" w:hAnsi="Arial"/>
          <w:sz w:val="22"/>
        </w:rPr>
        <w:t xml:space="preserve"> Tarifvertr</w:t>
      </w:r>
      <w:r w:rsidRPr="00C1467B">
        <w:rPr>
          <w:rFonts w:ascii="Arial" w:hAnsi="Arial"/>
          <w:sz w:val="22"/>
        </w:rPr>
        <w:t>äge</w:t>
      </w:r>
      <w:r w:rsidR="009F3B5E" w:rsidRPr="00C1467B">
        <w:rPr>
          <w:rFonts w:ascii="Arial" w:hAnsi="Arial"/>
          <w:sz w:val="22"/>
        </w:rPr>
        <w:t xml:space="preserve"> lieg</w:t>
      </w:r>
      <w:r w:rsidRPr="00C1467B">
        <w:rPr>
          <w:rFonts w:ascii="Arial" w:hAnsi="Arial"/>
          <w:sz w:val="22"/>
        </w:rPr>
        <w:t>en</w:t>
      </w:r>
      <w:r w:rsidR="009F3B5E" w:rsidRPr="00C1467B">
        <w:rPr>
          <w:rFonts w:ascii="Arial" w:hAnsi="Arial"/>
          <w:sz w:val="22"/>
        </w:rPr>
        <w:t xml:space="preserve"> im Personalbüro zur Einsicht aus und </w:t>
      </w:r>
      <w:r w:rsidRPr="00C1467B">
        <w:rPr>
          <w:rFonts w:ascii="Arial" w:hAnsi="Arial"/>
          <w:sz w:val="22"/>
        </w:rPr>
        <w:t>können</w:t>
      </w:r>
      <w:r w:rsidR="009F3B5E" w:rsidRPr="00C1467B">
        <w:rPr>
          <w:rFonts w:ascii="Arial" w:hAnsi="Arial"/>
          <w:sz w:val="22"/>
        </w:rPr>
        <w:t xml:space="preserve"> im Internet auf der </w:t>
      </w:r>
      <w:r w:rsidR="005D3B52" w:rsidRPr="00C1467B">
        <w:rPr>
          <w:rFonts w:ascii="Arial" w:hAnsi="Arial"/>
          <w:sz w:val="22"/>
        </w:rPr>
        <w:t>S</w:t>
      </w:r>
      <w:r w:rsidR="009F3B5E" w:rsidRPr="00C1467B">
        <w:rPr>
          <w:rFonts w:ascii="Arial" w:hAnsi="Arial"/>
          <w:sz w:val="22"/>
        </w:rPr>
        <w:t xml:space="preserve">eite </w:t>
      </w:r>
      <w:r w:rsidR="00A26553" w:rsidRPr="00C1467B">
        <w:rPr>
          <w:rFonts w:ascii="Arial" w:hAnsi="Arial"/>
          <w:sz w:val="22"/>
          <w:u w:val="single"/>
        </w:rPr>
        <w:t>www.personaldienstleister.de</w:t>
      </w:r>
      <w:r w:rsidR="00A26553" w:rsidRPr="00C1467B">
        <w:rPr>
          <w:rFonts w:ascii="Arial" w:hAnsi="Arial"/>
          <w:sz w:val="22"/>
        </w:rPr>
        <w:t xml:space="preserve"> </w:t>
      </w:r>
      <w:r w:rsidR="009F3B5E" w:rsidRPr="00C1467B">
        <w:rPr>
          <w:rFonts w:ascii="Arial" w:hAnsi="Arial"/>
          <w:sz w:val="22"/>
        </w:rPr>
        <w:t>eingesehen werden.</w:t>
      </w:r>
    </w:p>
    <w:p w:rsidR="000955E5" w:rsidRPr="00C1467B" w:rsidRDefault="000955E5">
      <w:pPr>
        <w:pStyle w:val="p2"/>
        <w:tabs>
          <w:tab w:val="clear" w:pos="1460"/>
          <w:tab w:val="left" w:pos="567"/>
          <w:tab w:val="left" w:pos="851"/>
          <w:tab w:val="left" w:pos="2835"/>
        </w:tabs>
        <w:spacing w:before="120" w:line="240" w:lineRule="auto"/>
        <w:ind w:left="0"/>
        <w:rPr>
          <w:rFonts w:ascii="Arial" w:hAnsi="Arial"/>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3. Beginn und Ende des Arbeitsverhältnisses</w:t>
      </w:r>
    </w:p>
    <w:p w:rsidR="000955E5" w:rsidRPr="00C1467B" w:rsidRDefault="000955E5">
      <w:pPr>
        <w:pStyle w:val="Textkrper"/>
        <w:spacing w:before="120"/>
        <w:jc w:val="both"/>
        <w:rPr>
          <w:rFonts w:ascii="Arial" w:hAnsi="Arial"/>
          <w:sz w:val="22"/>
        </w:rPr>
      </w:pPr>
      <w:r w:rsidRPr="00C1467B">
        <w:rPr>
          <w:rFonts w:ascii="Arial" w:hAnsi="Arial"/>
          <w:sz w:val="22"/>
        </w:rPr>
        <w:t xml:space="preserve">3.1. Das Arbeitsverhältnis beginnt am </w:t>
      </w:r>
      <w:r w:rsidRPr="00C1467B">
        <w:rPr>
          <w:rFonts w:ascii="Arial" w:hAnsi="Arial"/>
          <w:sz w:val="22"/>
          <w:highlight w:val="lightGray"/>
        </w:rPr>
        <w:t>..................................</w:t>
      </w:r>
      <w:r w:rsidR="003B055B" w:rsidRPr="00C1467B">
        <w:rPr>
          <w:rFonts w:ascii="Arial" w:hAnsi="Arial"/>
          <w:sz w:val="22"/>
        </w:rPr>
        <w:t xml:space="preserve"> .</w:t>
      </w:r>
      <w:r w:rsidRPr="00C1467B">
        <w:rPr>
          <w:rFonts w:ascii="Arial" w:hAnsi="Arial"/>
          <w:sz w:val="22"/>
        </w:rPr>
        <w:t xml:space="preserve"> Bei unentschuldigtem Nichte</w:t>
      </w:r>
      <w:r w:rsidRPr="00C1467B">
        <w:rPr>
          <w:rFonts w:ascii="Arial" w:hAnsi="Arial"/>
          <w:sz w:val="22"/>
        </w:rPr>
        <w:t>r</w:t>
      </w:r>
      <w:r w:rsidRPr="00C1467B">
        <w:rPr>
          <w:rFonts w:ascii="Arial" w:hAnsi="Arial"/>
          <w:sz w:val="22"/>
        </w:rPr>
        <w:t>scheinen am ersten Arbeitstag gilt der Vertrag gemäß § 9.1. MTV als nicht zu</w:t>
      </w:r>
      <w:r w:rsidR="003B055B" w:rsidRPr="00C1467B">
        <w:rPr>
          <w:rFonts w:ascii="Arial" w:hAnsi="Arial"/>
          <w:sz w:val="22"/>
        </w:rPr>
        <w:t>s</w:t>
      </w:r>
      <w:r w:rsidRPr="00C1467B">
        <w:rPr>
          <w:rFonts w:ascii="Arial" w:hAnsi="Arial"/>
          <w:sz w:val="22"/>
        </w:rPr>
        <w:t>tande</w:t>
      </w:r>
      <w:r w:rsidR="003B055B" w:rsidRPr="00C1467B">
        <w:rPr>
          <w:rFonts w:ascii="Arial" w:hAnsi="Arial"/>
          <w:sz w:val="22"/>
        </w:rPr>
        <w:t xml:space="preserve"> </w:t>
      </w:r>
      <w:r w:rsidRPr="00C1467B">
        <w:rPr>
          <w:rFonts w:ascii="Arial" w:hAnsi="Arial"/>
          <w:sz w:val="22"/>
        </w:rPr>
        <w:t>g</w:t>
      </w:r>
      <w:r w:rsidRPr="00C1467B">
        <w:rPr>
          <w:rFonts w:ascii="Arial" w:hAnsi="Arial"/>
          <w:sz w:val="22"/>
        </w:rPr>
        <w:t>e</w:t>
      </w:r>
      <w:r w:rsidRPr="00C1467B">
        <w:rPr>
          <w:rFonts w:ascii="Arial" w:hAnsi="Arial"/>
          <w:sz w:val="22"/>
        </w:rPr>
        <w:t xml:space="preserve">kommen. </w:t>
      </w:r>
    </w:p>
    <w:p w:rsidR="00047AF3" w:rsidRPr="00C1467B" w:rsidRDefault="003B055B" w:rsidP="00047AF3">
      <w:pPr>
        <w:pStyle w:val="CMusterStd"/>
        <w:spacing w:before="120" w:after="0" w:line="240" w:lineRule="auto"/>
        <w:rPr>
          <w:rFonts w:ascii="Arial" w:hAnsi="Arial"/>
          <w:sz w:val="22"/>
        </w:rPr>
      </w:pPr>
      <w:r w:rsidRPr="00C1467B">
        <w:rPr>
          <w:rFonts w:ascii="Arial" w:hAnsi="Arial"/>
          <w:sz w:val="22"/>
        </w:rPr>
        <w:t>3.2.</w:t>
      </w:r>
      <w:r w:rsidR="000955E5" w:rsidRPr="00C1467B">
        <w:rPr>
          <w:rFonts w:ascii="Arial" w:hAnsi="Arial"/>
          <w:sz w:val="22"/>
        </w:rPr>
        <w:t xml:space="preserve"> </w:t>
      </w:r>
      <w:r w:rsidR="00047AF3" w:rsidRPr="00C1467B">
        <w:rPr>
          <w:rFonts w:ascii="Arial" w:hAnsi="Arial"/>
          <w:sz w:val="22"/>
        </w:rPr>
        <w:t>Das Arbeitsverhältnis wird</w:t>
      </w:r>
    </w:p>
    <w:p w:rsidR="00047AF3" w:rsidRPr="00C1467B" w:rsidRDefault="00047AF3" w:rsidP="00047AF3">
      <w:pPr>
        <w:pStyle w:val="CMusterStd"/>
        <w:spacing w:before="120" w:after="0" w:line="240" w:lineRule="auto"/>
        <w:ind w:left="708"/>
        <w:rPr>
          <w:rFonts w:ascii="Arial" w:hAnsi="Arial"/>
          <w:sz w:val="22"/>
        </w:rPr>
      </w:pPr>
      <w:r w:rsidRPr="00C1467B">
        <w:rPr>
          <w:rFonts w:ascii="Arial" w:hAnsi="Arial"/>
          <w:sz w:val="22"/>
        </w:rPr>
        <w:t>(  ) unbefristet</w:t>
      </w:r>
    </w:p>
    <w:p w:rsidR="00047AF3" w:rsidRPr="00C1467B" w:rsidRDefault="00047AF3" w:rsidP="00047AF3">
      <w:pPr>
        <w:pStyle w:val="CMusterStd"/>
        <w:spacing w:before="120" w:after="0" w:line="240" w:lineRule="auto"/>
        <w:ind w:left="708"/>
        <w:jc w:val="left"/>
        <w:rPr>
          <w:rFonts w:ascii="Arial" w:hAnsi="Arial"/>
          <w:sz w:val="22"/>
        </w:rPr>
      </w:pPr>
      <w:r w:rsidRPr="00C1467B">
        <w:rPr>
          <w:rFonts w:ascii="Arial" w:hAnsi="Arial"/>
          <w:sz w:val="22"/>
        </w:rPr>
        <w:t>(  ) bis zum</w:t>
      </w:r>
      <w:r w:rsidRPr="00C1467B">
        <w:rPr>
          <w:rFonts w:ascii="Arial" w:hAnsi="Arial"/>
          <w:sz w:val="22"/>
          <w:highlight w:val="lightGray"/>
        </w:rPr>
        <w:t>_______</w:t>
      </w:r>
      <w:r w:rsidRPr="00C1467B">
        <w:rPr>
          <w:rFonts w:ascii="Arial" w:hAnsi="Arial"/>
          <w:sz w:val="22"/>
        </w:rPr>
        <w:t xml:space="preserve"> befristet abgeschlossen. Befristungsgrund:</w:t>
      </w:r>
    </w:p>
    <w:p w:rsidR="00835784" w:rsidRPr="00C1467B" w:rsidRDefault="00835784" w:rsidP="00835784">
      <w:pPr>
        <w:pStyle w:val="CMusterStd"/>
        <w:spacing w:before="120" w:after="0" w:line="240" w:lineRule="auto"/>
        <w:ind w:left="708" w:firstLine="708"/>
        <w:jc w:val="left"/>
        <w:rPr>
          <w:rFonts w:ascii="Arial" w:hAnsi="Arial"/>
          <w:sz w:val="22"/>
        </w:rPr>
      </w:pPr>
      <w:r w:rsidRPr="00C1467B">
        <w:rPr>
          <w:rFonts w:ascii="Arial" w:hAnsi="Arial"/>
          <w:sz w:val="22"/>
        </w:rPr>
        <w:t>(  ) Befristung nach § 14 Abs. 2 TzBfG ohne Sachgrund</w:t>
      </w:r>
      <w:r w:rsidRPr="00C1467B">
        <w:rPr>
          <w:rStyle w:val="Funotenzeichen"/>
          <w:rFonts w:ascii="Arial" w:hAnsi="Arial"/>
          <w:sz w:val="22"/>
        </w:rPr>
        <w:footnoteReference w:id="3"/>
      </w:r>
    </w:p>
    <w:p w:rsidR="00047AF3" w:rsidRPr="00C1467B" w:rsidRDefault="00835784" w:rsidP="00835784">
      <w:pPr>
        <w:pStyle w:val="CMusterStd"/>
        <w:spacing w:before="120" w:after="0" w:line="240" w:lineRule="auto"/>
        <w:ind w:left="1701" w:hanging="283"/>
        <w:jc w:val="left"/>
        <w:rPr>
          <w:rFonts w:ascii="Arial" w:hAnsi="Arial"/>
          <w:sz w:val="22"/>
        </w:rPr>
      </w:pPr>
      <w:r w:rsidRPr="00C1467B">
        <w:rPr>
          <w:rFonts w:ascii="Arial" w:hAnsi="Arial"/>
          <w:sz w:val="22"/>
        </w:rPr>
        <w:t xml:space="preserve"> </w:t>
      </w:r>
      <w:r w:rsidR="00047AF3" w:rsidRPr="00C1467B">
        <w:rPr>
          <w:rFonts w:ascii="Arial" w:hAnsi="Arial"/>
          <w:sz w:val="22"/>
        </w:rPr>
        <w:t xml:space="preserve">(  ) Befristung nach § 14 Abs. </w:t>
      </w:r>
      <w:r w:rsidR="006415FE" w:rsidRPr="00C1467B">
        <w:rPr>
          <w:rFonts w:ascii="Arial" w:hAnsi="Arial"/>
          <w:sz w:val="22"/>
        </w:rPr>
        <w:t>1</w:t>
      </w:r>
      <w:r w:rsidR="00047AF3" w:rsidRPr="00C1467B">
        <w:rPr>
          <w:rFonts w:ascii="Arial" w:hAnsi="Arial"/>
          <w:sz w:val="22"/>
        </w:rPr>
        <w:t xml:space="preserve"> TzBfG mit folgendem Sachgrund: </w:t>
      </w:r>
      <w:r w:rsidR="003B055B" w:rsidRPr="00C1467B">
        <w:rPr>
          <w:rFonts w:ascii="Arial" w:hAnsi="Arial"/>
          <w:sz w:val="22"/>
          <w:highlight w:val="lightGray"/>
        </w:rPr>
        <w:t>_______________</w:t>
      </w:r>
    </w:p>
    <w:p w:rsidR="004276DF" w:rsidRPr="00C1467B" w:rsidRDefault="004276DF" w:rsidP="00835784">
      <w:pPr>
        <w:pStyle w:val="CMusterStd"/>
        <w:spacing w:before="120" w:after="0" w:line="240" w:lineRule="auto"/>
        <w:ind w:left="1701" w:hanging="283"/>
        <w:jc w:val="left"/>
        <w:rPr>
          <w:rFonts w:ascii="Arial" w:hAnsi="Arial"/>
          <w:sz w:val="22"/>
        </w:rPr>
      </w:pPr>
      <w:r w:rsidRPr="00C1467B">
        <w:rPr>
          <w:rFonts w:ascii="Arial" w:hAnsi="Arial"/>
          <w:sz w:val="22"/>
        </w:rPr>
        <w:t>(  ) Befristung nach § 41 SGB VI</w:t>
      </w:r>
      <w:r w:rsidRPr="00C1467B">
        <w:rPr>
          <w:rStyle w:val="Funotenzeichen"/>
          <w:rFonts w:ascii="Arial" w:hAnsi="Arial"/>
          <w:sz w:val="22"/>
        </w:rPr>
        <w:footnoteReference w:id="4"/>
      </w:r>
    </w:p>
    <w:p w:rsidR="00047AF3" w:rsidRPr="00C1467B" w:rsidRDefault="00047AF3" w:rsidP="00047AF3">
      <w:pPr>
        <w:pStyle w:val="CMusterStd"/>
        <w:spacing w:before="120" w:after="0" w:line="240" w:lineRule="auto"/>
        <w:ind w:left="1701" w:hanging="283"/>
        <w:jc w:val="left"/>
        <w:rPr>
          <w:rFonts w:ascii="Arial" w:hAnsi="Arial"/>
          <w:sz w:val="22"/>
        </w:rPr>
      </w:pPr>
      <w:r w:rsidRPr="00C1467B">
        <w:rPr>
          <w:rFonts w:ascii="Arial" w:hAnsi="Arial"/>
          <w:sz w:val="22"/>
        </w:rPr>
        <w:t xml:space="preserve">(  ) sonstige Gründe: </w:t>
      </w:r>
      <w:r w:rsidRPr="00C1467B">
        <w:rPr>
          <w:rFonts w:ascii="Arial" w:hAnsi="Arial"/>
          <w:sz w:val="22"/>
          <w:highlight w:val="lightGray"/>
        </w:rPr>
        <w:t>____________</w:t>
      </w:r>
      <w:r w:rsidR="003B055B" w:rsidRPr="00C1467B">
        <w:rPr>
          <w:rFonts w:ascii="Arial" w:hAnsi="Arial"/>
          <w:sz w:val="22"/>
        </w:rPr>
        <w:t>.</w:t>
      </w:r>
    </w:p>
    <w:p w:rsidR="000955E5" w:rsidRPr="00C1467B" w:rsidRDefault="000955E5" w:rsidP="00047AF3">
      <w:pPr>
        <w:pStyle w:val="CMusterStd"/>
        <w:spacing w:before="120" w:after="0" w:line="240" w:lineRule="auto"/>
        <w:rPr>
          <w:rFonts w:ascii="Arial" w:hAnsi="Arial"/>
          <w:sz w:val="22"/>
        </w:rPr>
      </w:pPr>
      <w:r w:rsidRPr="00C1467B">
        <w:rPr>
          <w:rFonts w:ascii="Arial" w:hAnsi="Arial"/>
          <w:sz w:val="22"/>
        </w:rPr>
        <w:t>3.3. Die ersten sechs Monate des Arbeitsverhältnisses gelten als Probezeit. Während der ersten drei Monate des Arbeitsverhältnisses beträgt die Kündigungsfrist eine Woche, a</w:t>
      </w:r>
      <w:r w:rsidRPr="00C1467B">
        <w:rPr>
          <w:rFonts w:ascii="Arial" w:hAnsi="Arial"/>
          <w:sz w:val="22"/>
        </w:rPr>
        <w:t>n</w:t>
      </w:r>
      <w:r w:rsidRPr="00C1467B">
        <w:rPr>
          <w:rFonts w:ascii="Arial" w:hAnsi="Arial"/>
          <w:sz w:val="22"/>
        </w:rPr>
        <w:t>schließend gilt während der Probezeit die gesetzliche Frist von zwei Wochen. Bei Neuei</w:t>
      </w:r>
      <w:r w:rsidRPr="00C1467B">
        <w:rPr>
          <w:rFonts w:ascii="Arial" w:hAnsi="Arial"/>
          <w:sz w:val="22"/>
        </w:rPr>
        <w:t>n</w:t>
      </w:r>
      <w:r w:rsidRPr="00C1467B">
        <w:rPr>
          <w:rFonts w:ascii="Arial" w:hAnsi="Arial"/>
          <w:sz w:val="22"/>
        </w:rPr>
        <w:lastRenderedPageBreak/>
        <w:t>stellungen beträgt die Kündigungsfrist während der ersten zwei Wochen des Arbeitsverhäl</w:t>
      </w:r>
      <w:r w:rsidRPr="00C1467B">
        <w:rPr>
          <w:rFonts w:ascii="Arial" w:hAnsi="Arial"/>
          <w:sz w:val="22"/>
        </w:rPr>
        <w:t>t</w:t>
      </w:r>
      <w:r w:rsidRPr="00C1467B">
        <w:rPr>
          <w:rFonts w:ascii="Arial" w:hAnsi="Arial"/>
          <w:sz w:val="22"/>
        </w:rPr>
        <w:t>nisses einen Tag. Vom 7. Monat des Arbeitsverhältnisses an gelten die gesetzlichen Künd</w:t>
      </w:r>
      <w:r w:rsidRPr="00C1467B">
        <w:rPr>
          <w:rFonts w:ascii="Arial" w:hAnsi="Arial"/>
          <w:sz w:val="22"/>
        </w:rPr>
        <w:t>i</w:t>
      </w:r>
      <w:r w:rsidRPr="00C1467B">
        <w:rPr>
          <w:rFonts w:ascii="Arial" w:hAnsi="Arial"/>
          <w:sz w:val="22"/>
        </w:rPr>
        <w:t>gungsfristen. Diese gesetzlichen Kündigungsfristen gelten beiderseits. Probezeit und Künd</w:t>
      </w:r>
      <w:r w:rsidRPr="00C1467B">
        <w:rPr>
          <w:rFonts w:ascii="Arial" w:hAnsi="Arial"/>
          <w:sz w:val="22"/>
        </w:rPr>
        <w:t>i</w:t>
      </w:r>
      <w:r w:rsidRPr="00C1467B">
        <w:rPr>
          <w:rFonts w:ascii="Arial" w:hAnsi="Arial"/>
          <w:sz w:val="22"/>
        </w:rPr>
        <w:t>gungsfristen gelten gleichermaßen für befristete Beschäftigungsverhältnisse.</w:t>
      </w:r>
    </w:p>
    <w:p w:rsidR="000955E5" w:rsidRPr="00C1467B" w:rsidRDefault="000955E5">
      <w:pPr>
        <w:pStyle w:val="Textkrper"/>
        <w:tabs>
          <w:tab w:val="left" w:pos="308"/>
          <w:tab w:val="left" w:pos="360"/>
        </w:tabs>
        <w:spacing w:before="120"/>
        <w:jc w:val="both"/>
        <w:rPr>
          <w:rFonts w:ascii="Arial" w:hAnsi="Arial"/>
          <w:sz w:val="22"/>
        </w:rPr>
      </w:pPr>
      <w:r w:rsidRPr="00C1467B">
        <w:rPr>
          <w:rFonts w:ascii="Arial" w:hAnsi="Arial"/>
          <w:sz w:val="22"/>
        </w:rPr>
        <w:t>3.4. Das Arbeitsverhältnis endet spätestens m</w:t>
      </w:r>
      <w:r w:rsidR="00D067FE">
        <w:rPr>
          <w:rFonts w:ascii="Arial" w:hAnsi="Arial"/>
          <w:sz w:val="22"/>
        </w:rPr>
        <w:t>it Ablauf des Monats, in dem der</w:t>
      </w:r>
      <w:r w:rsidRPr="00C1467B">
        <w:rPr>
          <w:rFonts w:ascii="Arial" w:hAnsi="Arial"/>
          <w:sz w:val="22"/>
        </w:rPr>
        <w:t xml:space="preserve"> Arbeitnehmer ein Anspruch auf Erhalt der gesetzlichen Regelaltersrente oder einer unbefristeten Rente wegen voller Erwerbsminderung zusteht oder mit Ablauf des Monats, in dem der Arbeitne</w:t>
      </w:r>
      <w:r w:rsidRPr="00C1467B">
        <w:rPr>
          <w:rFonts w:ascii="Arial" w:hAnsi="Arial"/>
          <w:sz w:val="22"/>
        </w:rPr>
        <w:t>h</w:t>
      </w:r>
      <w:r w:rsidRPr="00C1467B">
        <w:rPr>
          <w:rFonts w:ascii="Arial" w:hAnsi="Arial"/>
          <w:sz w:val="22"/>
        </w:rPr>
        <w:t>mer sein 67. Lebensjahr vollendet hat.</w:t>
      </w:r>
    </w:p>
    <w:p w:rsidR="000955E5" w:rsidRPr="00C1467B" w:rsidRDefault="000955E5">
      <w:pPr>
        <w:pStyle w:val="Textkrper"/>
        <w:tabs>
          <w:tab w:val="left" w:pos="308"/>
        </w:tabs>
        <w:spacing w:before="120"/>
        <w:jc w:val="both"/>
        <w:rPr>
          <w:rFonts w:ascii="Arial" w:hAnsi="Arial"/>
          <w:sz w:val="22"/>
        </w:rPr>
      </w:pPr>
      <w:r w:rsidRPr="00C1467B">
        <w:rPr>
          <w:rFonts w:ascii="Arial" w:hAnsi="Arial"/>
          <w:sz w:val="22"/>
        </w:rPr>
        <w:t xml:space="preserve">3.5. Zur Kündigung des Arbeitsverhältnisses sind sämtliche </w:t>
      </w:r>
      <w:r w:rsidR="006415FE" w:rsidRPr="00C1467B">
        <w:rPr>
          <w:rFonts w:ascii="Arial" w:hAnsi="Arial"/>
          <w:sz w:val="22"/>
        </w:rPr>
        <w:t>Personald</w:t>
      </w:r>
      <w:r w:rsidRPr="00C1467B">
        <w:rPr>
          <w:rFonts w:ascii="Arial" w:hAnsi="Arial"/>
          <w:sz w:val="22"/>
        </w:rPr>
        <w:t>isponenten des A</w:t>
      </w:r>
      <w:r w:rsidRPr="00C1467B">
        <w:rPr>
          <w:rFonts w:ascii="Arial" w:hAnsi="Arial"/>
          <w:sz w:val="22"/>
        </w:rPr>
        <w:t>r</w:t>
      </w:r>
      <w:r w:rsidRPr="00C1467B">
        <w:rPr>
          <w:rFonts w:ascii="Arial" w:hAnsi="Arial"/>
          <w:sz w:val="22"/>
        </w:rPr>
        <w:t>beitgebers berechtigt</w:t>
      </w:r>
      <w:r w:rsidR="006415FE" w:rsidRPr="00C1467B">
        <w:rPr>
          <w:rFonts w:ascii="Arial" w:hAnsi="Arial"/>
          <w:sz w:val="22"/>
        </w:rPr>
        <w:t xml:space="preserve">. Wer jeweils </w:t>
      </w:r>
      <w:r w:rsidR="005D3B52" w:rsidRPr="00C1467B">
        <w:rPr>
          <w:rFonts w:ascii="Arial" w:hAnsi="Arial"/>
          <w:sz w:val="22"/>
        </w:rPr>
        <w:t xml:space="preserve">eine </w:t>
      </w:r>
      <w:r w:rsidR="006415FE" w:rsidRPr="00C1467B">
        <w:rPr>
          <w:rFonts w:ascii="Arial" w:hAnsi="Arial"/>
          <w:sz w:val="22"/>
        </w:rPr>
        <w:t>Kündigungsberechtigung besitzt</w:t>
      </w:r>
      <w:r w:rsidR="005D3B52" w:rsidRPr="00C1467B">
        <w:rPr>
          <w:rFonts w:ascii="Arial" w:hAnsi="Arial"/>
          <w:sz w:val="22"/>
        </w:rPr>
        <w:t>,</w:t>
      </w:r>
      <w:r w:rsidR="006415FE" w:rsidRPr="00C1467B">
        <w:rPr>
          <w:rFonts w:ascii="Arial" w:hAnsi="Arial"/>
          <w:sz w:val="22"/>
        </w:rPr>
        <w:t xml:space="preserve"> ergibt sich aus dem Aushang in</w:t>
      </w:r>
      <w:r w:rsidR="003B055B" w:rsidRPr="00C1467B">
        <w:rPr>
          <w:rFonts w:ascii="Arial" w:hAnsi="Arial"/>
          <w:sz w:val="22"/>
        </w:rPr>
        <w:t xml:space="preserve"> </w:t>
      </w:r>
      <w:r w:rsidR="009F3B5E" w:rsidRPr="00C1467B">
        <w:rPr>
          <w:rFonts w:ascii="Arial" w:hAnsi="Arial"/>
          <w:sz w:val="22"/>
          <w:highlight w:val="darkGray"/>
        </w:rPr>
        <w:t>……….</w:t>
      </w:r>
      <w:r w:rsidR="003B055B" w:rsidRPr="00C1467B">
        <w:rPr>
          <w:rFonts w:ascii="Arial" w:hAnsi="Arial"/>
          <w:sz w:val="22"/>
        </w:rPr>
        <w:t xml:space="preserve"> .</w:t>
      </w:r>
    </w:p>
    <w:p w:rsidR="000955E5" w:rsidRPr="00C1467B" w:rsidRDefault="000955E5">
      <w:pPr>
        <w:pStyle w:val="p2"/>
        <w:tabs>
          <w:tab w:val="clear" w:pos="1460"/>
          <w:tab w:val="left" w:pos="567"/>
          <w:tab w:val="left" w:pos="851"/>
          <w:tab w:val="left" w:pos="2835"/>
        </w:tabs>
        <w:spacing w:before="120" w:line="240" w:lineRule="auto"/>
        <w:ind w:left="0"/>
        <w:rPr>
          <w:rFonts w:ascii="Arial" w:hAnsi="Arial"/>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4. Arbeitszeit, Arbeitszeitkonten und -nachweis</w:t>
      </w:r>
    </w:p>
    <w:p w:rsidR="000955E5" w:rsidRPr="00C1467B" w:rsidRDefault="000955E5">
      <w:pPr>
        <w:pStyle w:val="Textkrper"/>
        <w:tabs>
          <w:tab w:val="left" w:pos="308"/>
          <w:tab w:val="left" w:pos="360"/>
        </w:tabs>
        <w:spacing w:before="120"/>
        <w:jc w:val="both"/>
        <w:rPr>
          <w:rFonts w:ascii="Arial" w:hAnsi="Arial"/>
          <w:sz w:val="22"/>
        </w:rPr>
      </w:pPr>
      <w:r w:rsidRPr="00C1467B">
        <w:rPr>
          <w:rFonts w:ascii="Arial" w:hAnsi="Arial"/>
          <w:sz w:val="22"/>
        </w:rPr>
        <w:t xml:space="preserve">4.1. Die Regelung der Arbeitszeit erfolgt auf der Grundlage des § 4 MTV. </w:t>
      </w:r>
    </w:p>
    <w:p w:rsidR="000955E5" w:rsidRPr="00C1467B" w:rsidRDefault="000955E5">
      <w:pPr>
        <w:pStyle w:val="Textkrper"/>
        <w:tabs>
          <w:tab w:val="left" w:pos="308"/>
          <w:tab w:val="left" w:pos="360"/>
        </w:tabs>
        <w:spacing w:before="120"/>
        <w:jc w:val="both"/>
        <w:rPr>
          <w:rFonts w:ascii="Arial" w:hAnsi="Arial"/>
          <w:sz w:val="22"/>
        </w:rPr>
      </w:pPr>
      <w:r w:rsidRPr="00C1467B">
        <w:rPr>
          <w:rFonts w:ascii="Arial" w:hAnsi="Arial"/>
          <w:sz w:val="22"/>
        </w:rPr>
        <w:t xml:space="preserve">4.2. Als individuelle regelmäßige monatliche Arbeitszeit werden im Sinne von § 2 MTV </w:t>
      </w:r>
      <w:r w:rsidRPr="00C1467B">
        <w:rPr>
          <w:rFonts w:ascii="Arial" w:hAnsi="Arial"/>
          <w:sz w:val="22"/>
          <w:highlight w:val="lightGray"/>
        </w:rPr>
        <w:t>151,67</w:t>
      </w:r>
      <w:r w:rsidRPr="00C1467B">
        <w:rPr>
          <w:rFonts w:ascii="Arial" w:hAnsi="Arial"/>
          <w:b/>
          <w:sz w:val="22"/>
        </w:rPr>
        <w:t xml:space="preserve"> </w:t>
      </w:r>
      <w:r w:rsidRPr="00C1467B">
        <w:rPr>
          <w:rFonts w:ascii="Arial" w:hAnsi="Arial"/>
          <w:sz w:val="22"/>
        </w:rPr>
        <w:t xml:space="preserve">Stunden vereinbart. Dies entspricht einer durchschnittlichen Arbeitszeit von </w:t>
      </w:r>
      <w:r w:rsidRPr="00C1467B">
        <w:rPr>
          <w:rFonts w:ascii="Arial" w:hAnsi="Arial"/>
          <w:sz w:val="22"/>
          <w:highlight w:val="lightGray"/>
        </w:rPr>
        <w:t>35</w:t>
      </w:r>
      <w:r w:rsidRPr="00C1467B">
        <w:rPr>
          <w:rFonts w:ascii="Arial" w:hAnsi="Arial"/>
          <w:sz w:val="22"/>
        </w:rPr>
        <w:t xml:space="preserve"> Stu</w:t>
      </w:r>
      <w:r w:rsidRPr="00C1467B">
        <w:rPr>
          <w:rFonts w:ascii="Arial" w:hAnsi="Arial"/>
          <w:sz w:val="22"/>
        </w:rPr>
        <w:t>n</w:t>
      </w:r>
      <w:r w:rsidRPr="00C1467B">
        <w:rPr>
          <w:rFonts w:ascii="Arial" w:hAnsi="Arial"/>
          <w:sz w:val="22"/>
        </w:rPr>
        <w:t>den pro Woche.</w:t>
      </w:r>
    </w:p>
    <w:p w:rsidR="000955E5" w:rsidRPr="00C1467B" w:rsidRDefault="000955E5">
      <w:pPr>
        <w:pStyle w:val="Textkrper"/>
        <w:tabs>
          <w:tab w:val="left" w:pos="308"/>
          <w:tab w:val="left" w:pos="360"/>
        </w:tabs>
        <w:spacing w:before="120"/>
        <w:jc w:val="both"/>
        <w:rPr>
          <w:rFonts w:ascii="Arial" w:hAnsi="Arial"/>
          <w:sz w:val="22"/>
        </w:rPr>
      </w:pPr>
      <w:r w:rsidRPr="00C1467B">
        <w:rPr>
          <w:rFonts w:ascii="Arial" w:hAnsi="Arial"/>
          <w:sz w:val="22"/>
        </w:rPr>
        <w:t>4.3. Die Verteilung der wöchentlichen Arbeitszeit richtet sich nach den Gegebenheiten im Kundenbetrieb. Im Rahmen der vereinbarten wöchentlichen Arbeitszeit hat der Arbeitnehmer seine Arbeitsleistung entsprechend dem Arbeitsanfall zu erbringen.</w:t>
      </w:r>
    </w:p>
    <w:p w:rsidR="00B16774" w:rsidRPr="00C1467B" w:rsidRDefault="000955E5" w:rsidP="00B16774">
      <w:pPr>
        <w:pStyle w:val="Textkrper2"/>
      </w:pPr>
      <w:r w:rsidRPr="00C1467B">
        <w:t>4.4. Gemäß § 4.2 MTV richtet der Arbeitgeber für den Arbeitnehmer ein Arbeitszeitkonto ein, auf dem Plus- und Minusstunden erfasst werden. Plus- und Minusstunden sind die von der individuellen regelmäßigen monatlichen Arbeitszei</w:t>
      </w:r>
      <w:r w:rsidR="00A3762D" w:rsidRPr="00C1467B">
        <w:t xml:space="preserve">t abweichenden Arbeitsstunden. </w:t>
      </w:r>
      <w:r w:rsidR="00B16774" w:rsidRPr="00C1467B">
        <w:t>Bezogen auf eine Vollzeitstelle (35 Stunden) darf die Höchstgrenze von 150 Plusstunden nicht übe</w:t>
      </w:r>
      <w:r w:rsidR="00B16774" w:rsidRPr="00C1467B">
        <w:t>r</w:t>
      </w:r>
      <w:r w:rsidR="00B16774" w:rsidRPr="00C1467B">
        <w:t xml:space="preserve">schritten werden. Ist Teilzeitarbeit vereinbart, ist die Grenze für Plusstunden entsprechend geringer. </w:t>
      </w:r>
    </w:p>
    <w:p w:rsidR="000955E5" w:rsidRPr="00C1467B" w:rsidRDefault="000955E5">
      <w:pPr>
        <w:pStyle w:val="Textkrper"/>
        <w:tabs>
          <w:tab w:val="left" w:pos="308"/>
          <w:tab w:val="left" w:pos="360"/>
        </w:tabs>
        <w:spacing w:before="120"/>
        <w:jc w:val="both"/>
        <w:rPr>
          <w:rFonts w:ascii="Arial" w:hAnsi="Arial"/>
          <w:sz w:val="22"/>
        </w:rPr>
      </w:pPr>
      <w:r w:rsidRPr="00C1467B">
        <w:rPr>
          <w:rFonts w:ascii="Arial" w:hAnsi="Arial"/>
          <w:sz w:val="22"/>
        </w:rPr>
        <w:t>4.5. Der Arbeitnehmer ist verpflichtet, in zumutbare</w:t>
      </w:r>
      <w:r w:rsidR="00A3762D" w:rsidRPr="00C1467B">
        <w:rPr>
          <w:rFonts w:ascii="Arial" w:hAnsi="Arial"/>
          <w:sz w:val="22"/>
        </w:rPr>
        <w:t>m und rechtlich zulässigem</w:t>
      </w:r>
      <w:r w:rsidRPr="00C1467B">
        <w:rPr>
          <w:rFonts w:ascii="Arial" w:hAnsi="Arial"/>
          <w:sz w:val="22"/>
        </w:rPr>
        <w:t xml:space="preserve"> Umfang Mehrarbeit im Sinne von § 6 MTV BZA zu leisten.</w:t>
      </w:r>
    </w:p>
    <w:p w:rsidR="000955E5" w:rsidRPr="00C1467B" w:rsidRDefault="000955E5">
      <w:pPr>
        <w:pStyle w:val="Textkrper"/>
        <w:tabs>
          <w:tab w:val="left" w:pos="308"/>
          <w:tab w:val="left" w:pos="360"/>
        </w:tabs>
        <w:spacing w:before="120"/>
        <w:jc w:val="both"/>
        <w:rPr>
          <w:rFonts w:ascii="Arial" w:hAnsi="Arial"/>
          <w:sz w:val="22"/>
        </w:rPr>
      </w:pPr>
      <w:r w:rsidRPr="00C1467B">
        <w:rPr>
          <w:rFonts w:ascii="Arial" w:hAnsi="Arial"/>
          <w:sz w:val="22"/>
        </w:rPr>
        <w:t>4.6. Der Arbeitnehmer ist verpflichtet, die Bestimmungen des Arbeitszeitgesetzes einzuha</w:t>
      </w:r>
      <w:r w:rsidRPr="00C1467B">
        <w:rPr>
          <w:rFonts w:ascii="Arial" w:hAnsi="Arial"/>
          <w:sz w:val="22"/>
        </w:rPr>
        <w:t>l</w:t>
      </w:r>
      <w:r w:rsidRPr="00C1467B">
        <w:rPr>
          <w:rFonts w:ascii="Arial" w:hAnsi="Arial"/>
          <w:sz w:val="22"/>
        </w:rPr>
        <w:t>ten.</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4.7. Der Arbeitnehmer ist verpflichtet, die geleisteten Stunden in die ausgehändigten Täti</w:t>
      </w:r>
      <w:r w:rsidRPr="00C1467B">
        <w:rPr>
          <w:rFonts w:ascii="Arial" w:hAnsi="Arial"/>
          <w:sz w:val="22"/>
        </w:rPr>
        <w:t>g</w:t>
      </w:r>
      <w:r w:rsidRPr="00C1467B">
        <w:rPr>
          <w:rFonts w:ascii="Arial" w:hAnsi="Arial"/>
          <w:sz w:val="22"/>
        </w:rPr>
        <w:t>keitsnachweise einzutragen. Bei Monatsabschluss ist der Tätigkeitsnachweis unverzüglich zu Beginn des Folgemonats beim Arbeitgeber abzugeben, weil nur dadurch eine zeitgerec</w:t>
      </w:r>
      <w:r w:rsidRPr="00C1467B">
        <w:rPr>
          <w:rFonts w:ascii="Arial" w:hAnsi="Arial"/>
          <w:sz w:val="22"/>
        </w:rPr>
        <w:t>h</w:t>
      </w:r>
      <w:r w:rsidRPr="00C1467B">
        <w:rPr>
          <w:rFonts w:ascii="Arial" w:hAnsi="Arial"/>
          <w:sz w:val="22"/>
        </w:rPr>
        <w:t>te Abrechnung des Entgeltanspruchs gewährleistet ist.</w:t>
      </w: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 xml:space="preserve">5. Vergütung </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 xml:space="preserve">5.1. Der Arbeitnehmer wird eingruppiert in die Entgeltgruppe </w:t>
      </w:r>
      <w:r w:rsidRPr="00C1467B">
        <w:rPr>
          <w:rFonts w:ascii="Arial" w:hAnsi="Arial"/>
          <w:sz w:val="22"/>
          <w:highlight w:val="lightGray"/>
        </w:rPr>
        <w:t>...................</w:t>
      </w:r>
      <w:r w:rsidRPr="00C1467B">
        <w:rPr>
          <w:rFonts w:ascii="Arial" w:hAnsi="Arial"/>
          <w:sz w:val="22"/>
        </w:rPr>
        <w:t xml:space="preserve"> ERTV. Er erhält für seine Tätigkeit folgende Vergütung: </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ab/>
        <w:t xml:space="preserve">- tariflicher Stundenlohn: </w:t>
      </w:r>
      <w:r w:rsidRPr="00C1467B">
        <w:rPr>
          <w:rFonts w:ascii="Arial" w:hAnsi="Arial"/>
          <w:sz w:val="22"/>
        </w:rPr>
        <w:tab/>
      </w:r>
      <w:r w:rsidRPr="00C1467B">
        <w:rPr>
          <w:rFonts w:ascii="Arial" w:hAnsi="Arial"/>
          <w:sz w:val="22"/>
        </w:rPr>
        <w:tab/>
      </w:r>
      <w:r w:rsidRPr="00C1467B">
        <w:rPr>
          <w:rFonts w:ascii="Arial" w:hAnsi="Arial"/>
          <w:sz w:val="22"/>
        </w:rPr>
        <w:tab/>
      </w:r>
      <w:r w:rsidRPr="00C1467B">
        <w:rPr>
          <w:rFonts w:ascii="Arial" w:hAnsi="Arial"/>
          <w:sz w:val="22"/>
          <w:highlight w:val="lightGray"/>
        </w:rPr>
        <w:t>....................</w:t>
      </w:r>
      <w:r w:rsidRPr="00C1467B">
        <w:rPr>
          <w:rFonts w:ascii="Arial" w:hAnsi="Arial"/>
          <w:sz w:val="22"/>
        </w:rPr>
        <w:t xml:space="preserve"> EUR </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ab/>
        <w:t xml:space="preserve">- </w:t>
      </w:r>
      <w:r w:rsidR="005C5BEB" w:rsidRPr="00C1467B">
        <w:rPr>
          <w:rFonts w:ascii="Arial" w:hAnsi="Arial"/>
          <w:sz w:val="22"/>
        </w:rPr>
        <w:t xml:space="preserve">ggf. </w:t>
      </w:r>
      <w:r w:rsidR="008A34C8" w:rsidRPr="00C1467B">
        <w:rPr>
          <w:rFonts w:ascii="Arial" w:hAnsi="Arial"/>
          <w:sz w:val="22"/>
        </w:rPr>
        <w:t xml:space="preserve">feste </w:t>
      </w:r>
      <w:r w:rsidRPr="00C1467B">
        <w:rPr>
          <w:rFonts w:ascii="Arial" w:hAnsi="Arial"/>
          <w:sz w:val="22"/>
        </w:rPr>
        <w:t xml:space="preserve">Zulage: </w:t>
      </w:r>
      <w:r w:rsidRPr="00C1467B">
        <w:rPr>
          <w:rFonts w:ascii="Arial" w:hAnsi="Arial"/>
          <w:sz w:val="22"/>
        </w:rPr>
        <w:tab/>
      </w:r>
      <w:r w:rsidR="005C5BEB" w:rsidRPr="00C1467B">
        <w:rPr>
          <w:rFonts w:ascii="Arial" w:hAnsi="Arial"/>
          <w:sz w:val="22"/>
        </w:rPr>
        <w:tab/>
      </w:r>
      <w:r w:rsidR="005C5BEB" w:rsidRPr="00C1467B">
        <w:rPr>
          <w:rFonts w:ascii="Arial" w:hAnsi="Arial"/>
          <w:sz w:val="22"/>
        </w:rPr>
        <w:tab/>
      </w:r>
      <w:r w:rsidR="005C5BEB" w:rsidRPr="00C1467B">
        <w:rPr>
          <w:rFonts w:ascii="Arial" w:hAnsi="Arial"/>
          <w:sz w:val="22"/>
        </w:rPr>
        <w:tab/>
      </w:r>
      <w:r w:rsidRPr="00C1467B">
        <w:rPr>
          <w:rFonts w:ascii="Arial" w:hAnsi="Arial"/>
          <w:sz w:val="22"/>
          <w:highlight w:val="lightGray"/>
        </w:rPr>
        <w:t>....................</w:t>
      </w:r>
      <w:r w:rsidRPr="00C1467B">
        <w:rPr>
          <w:rFonts w:ascii="Arial" w:hAnsi="Arial"/>
          <w:sz w:val="22"/>
        </w:rPr>
        <w:t xml:space="preserve"> EUR.</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 xml:space="preserve">Diesen Lohn erhält der Arbeitnehmer auch in Nichteinsatzzeiten. Der Arbeitslohn ist zahlbar am </w:t>
      </w:r>
      <w:r w:rsidRPr="00C1467B">
        <w:rPr>
          <w:rFonts w:ascii="Arial" w:hAnsi="Arial"/>
          <w:sz w:val="22"/>
          <w:highlight w:val="lightGray"/>
        </w:rPr>
        <w:t>....................</w:t>
      </w:r>
      <w:r w:rsidRPr="00C1467B">
        <w:rPr>
          <w:rFonts w:ascii="Arial" w:hAnsi="Arial"/>
          <w:sz w:val="22"/>
        </w:rPr>
        <w:t xml:space="preserve"> </w:t>
      </w:r>
      <w:r w:rsidR="00A3762D" w:rsidRPr="00C1467B">
        <w:rPr>
          <w:rFonts w:ascii="Arial" w:hAnsi="Arial"/>
          <w:sz w:val="22"/>
        </w:rPr>
        <w:t xml:space="preserve">. </w:t>
      </w:r>
      <w:r w:rsidRPr="00C1467B">
        <w:rPr>
          <w:rFonts w:ascii="Arial" w:hAnsi="Arial"/>
          <w:sz w:val="22"/>
        </w:rPr>
        <w:t>Die Auszahlung erfolgt unter Berücksichtigung der Werte in den Arbeit</w:t>
      </w:r>
      <w:r w:rsidRPr="00C1467B">
        <w:rPr>
          <w:rFonts w:ascii="Arial" w:hAnsi="Arial"/>
          <w:sz w:val="22"/>
        </w:rPr>
        <w:t>s</w:t>
      </w:r>
      <w:r w:rsidRPr="00C1467B">
        <w:rPr>
          <w:rFonts w:ascii="Arial" w:hAnsi="Arial"/>
          <w:sz w:val="22"/>
        </w:rPr>
        <w:t>zeitkonten auf Basis der vertraglich vereinbarten Arbeitszeit.</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 xml:space="preserve">5.2. Der Anspruch auf weitere Zulagen und Sonderzahlungen richtet sich nach den tariflichen </w:t>
      </w:r>
      <w:r w:rsidR="005C5BEB" w:rsidRPr="00C1467B">
        <w:rPr>
          <w:rFonts w:ascii="Arial" w:hAnsi="Arial"/>
          <w:sz w:val="22"/>
        </w:rPr>
        <w:t>und zusätzlichen Einsatzbestimmungen</w:t>
      </w:r>
      <w:r w:rsidRPr="00C1467B">
        <w:rPr>
          <w:rFonts w:ascii="Arial" w:hAnsi="Arial"/>
          <w:sz w:val="22"/>
        </w:rPr>
        <w:t>.</w:t>
      </w:r>
    </w:p>
    <w:p w:rsidR="00306DD4" w:rsidRPr="00C1467B" w:rsidRDefault="000955E5">
      <w:pPr>
        <w:pStyle w:val="p2"/>
        <w:spacing w:before="120" w:line="240" w:lineRule="auto"/>
        <w:jc w:val="both"/>
        <w:rPr>
          <w:rFonts w:ascii="Arial" w:hAnsi="Arial"/>
          <w:sz w:val="22"/>
        </w:rPr>
      </w:pPr>
      <w:r w:rsidRPr="00C1467B">
        <w:rPr>
          <w:rFonts w:ascii="Arial" w:hAnsi="Arial"/>
          <w:sz w:val="22"/>
        </w:rPr>
        <w:lastRenderedPageBreak/>
        <w:t>5.</w:t>
      </w:r>
      <w:r w:rsidR="00306DD4" w:rsidRPr="00C1467B">
        <w:rPr>
          <w:rFonts w:ascii="Arial" w:hAnsi="Arial"/>
          <w:sz w:val="22"/>
        </w:rPr>
        <w:t>3</w:t>
      </w:r>
      <w:r w:rsidRPr="00C1467B">
        <w:rPr>
          <w:rFonts w:ascii="Arial" w:hAnsi="Arial"/>
          <w:sz w:val="22"/>
        </w:rPr>
        <w:t>. Alle übertariflichen Leistungen</w:t>
      </w:r>
      <w:r w:rsidR="00F9654B" w:rsidRPr="00C1467B">
        <w:rPr>
          <w:rFonts w:ascii="Arial" w:hAnsi="Arial"/>
          <w:sz w:val="22"/>
        </w:rPr>
        <w:t xml:space="preserve">, die nicht in 5.1. genannt sind, </w:t>
      </w:r>
      <w:r w:rsidRPr="00C1467B">
        <w:rPr>
          <w:rFonts w:ascii="Arial" w:hAnsi="Arial"/>
          <w:sz w:val="22"/>
        </w:rPr>
        <w:t>stehen unter dem Vorb</w:t>
      </w:r>
      <w:r w:rsidRPr="00C1467B">
        <w:rPr>
          <w:rFonts w:ascii="Arial" w:hAnsi="Arial"/>
          <w:sz w:val="22"/>
        </w:rPr>
        <w:t>e</w:t>
      </w:r>
      <w:r w:rsidRPr="00C1467B">
        <w:rPr>
          <w:rFonts w:ascii="Arial" w:hAnsi="Arial"/>
          <w:sz w:val="22"/>
        </w:rPr>
        <w:t>halt des jederzeitigen Widerrufs für die Zukunft, sofern sie nicht ausdrücklich als unwiderru</w:t>
      </w:r>
      <w:r w:rsidRPr="00C1467B">
        <w:rPr>
          <w:rFonts w:ascii="Arial" w:hAnsi="Arial"/>
          <w:sz w:val="22"/>
        </w:rPr>
        <w:t>f</w:t>
      </w:r>
      <w:r w:rsidRPr="00C1467B">
        <w:rPr>
          <w:rFonts w:ascii="Arial" w:hAnsi="Arial"/>
          <w:sz w:val="22"/>
        </w:rPr>
        <w:t>lich bezeichnet werden. Der Widerruf ist zulässig bei schwerer Pflichtverletzung, einem e</w:t>
      </w:r>
      <w:r w:rsidRPr="00C1467B">
        <w:rPr>
          <w:rFonts w:ascii="Arial" w:hAnsi="Arial"/>
          <w:sz w:val="22"/>
        </w:rPr>
        <w:t>r</w:t>
      </w:r>
      <w:r w:rsidRPr="00C1467B">
        <w:rPr>
          <w:rFonts w:ascii="Arial" w:hAnsi="Arial"/>
          <w:sz w:val="22"/>
        </w:rPr>
        <w:t>heblichen Fehlverhalten oder sonst negativer Leistung des Arbeitnehmers sowie aus wir</w:t>
      </w:r>
      <w:r w:rsidRPr="00C1467B">
        <w:rPr>
          <w:rFonts w:ascii="Arial" w:hAnsi="Arial"/>
          <w:sz w:val="22"/>
        </w:rPr>
        <w:t>t</w:t>
      </w:r>
      <w:r w:rsidRPr="00C1467B">
        <w:rPr>
          <w:rFonts w:ascii="Arial" w:hAnsi="Arial"/>
          <w:sz w:val="22"/>
        </w:rPr>
        <w:t>schaftlichen Gründe</w:t>
      </w:r>
      <w:r w:rsidR="00A3762D" w:rsidRPr="00C1467B">
        <w:rPr>
          <w:rFonts w:ascii="Arial" w:hAnsi="Arial"/>
          <w:sz w:val="22"/>
        </w:rPr>
        <w:t>n</w:t>
      </w:r>
      <w:r w:rsidRPr="00C1467B">
        <w:rPr>
          <w:rFonts w:ascii="Arial" w:hAnsi="Arial"/>
          <w:sz w:val="22"/>
        </w:rPr>
        <w:t xml:space="preserve"> wie einer finanziellen Notlage, einem negativen Ergebnis oder einem Gewinnrückgang des Arbeitgebers.</w:t>
      </w:r>
    </w:p>
    <w:p w:rsidR="000955E5" w:rsidRPr="00C1467B" w:rsidRDefault="000955E5">
      <w:pPr>
        <w:pStyle w:val="p2"/>
        <w:spacing w:before="120" w:line="240" w:lineRule="auto"/>
        <w:jc w:val="both"/>
        <w:rPr>
          <w:rFonts w:ascii="Arial" w:hAnsi="Arial"/>
          <w:sz w:val="22"/>
        </w:rPr>
      </w:pPr>
      <w:r w:rsidRPr="00C1467B">
        <w:rPr>
          <w:rFonts w:ascii="Arial" w:hAnsi="Arial"/>
          <w:sz w:val="22"/>
        </w:rPr>
        <w:t>5.</w:t>
      </w:r>
      <w:r w:rsidR="00306DD4" w:rsidRPr="00C1467B">
        <w:rPr>
          <w:rFonts w:ascii="Arial" w:hAnsi="Arial"/>
          <w:sz w:val="22"/>
        </w:rPr>
        <w:t>4</w:t>
      </w:r>
      <w:r w:rsidRPr="00C1467B">
        <w:rPr>
          <w:rFonts w:ascii="Arial" w:hAnsi="Arial"/>
          <w:sz w:val="22"/>
        </w:rPr>
        <w:t xml:space="preserve">. Sämtliche Erhöhungen des Arbeitsentgelts, sei es durch </w:t>
      </w:r>
      <w:r w:rsidR="00306DD4" w:rsidRPr="00C1467B">
        <w:rPr>
          <w:rFonts w:ascii="Arial" w:hAnsi="Arial"/>
          <w:sz w:val="22"/>
        </w:rPr>
        <w:t>gesetzliche oder vertragliche Equal Pay Ansprüche</w:t>
      </w:r>
      <w:r w:rsidR="004B4611" w:rsidRPr="00C1467B">
        <w:rPr>
          <w:rFonts w:ascii="Arial" w:hAnsi="Arial"/>
          <w:sz w:val="22"/>
        </w:rPr>
        <w:t>,</w:t>
      </w:r>
      <w:r w:rsidR="00306DD4" w:rsidRPr="00C1467B">
        <w:rPr>
          <w:rFonts w:ascii="Arial" w:hAnsi="Arial"/>
          <w:sz w:val="22"/>
        </w:rPr>
        <w:t xml:space="preserve"> </w:t>
      </w:r>
      <w:r w:rsidRPr="00C1467B">
        <w:rPr>
          <w:rFonts w:ascii="Arial" w:hAnsi="Arial"/>
          <w:sz w:val="22"/>
        </w:rPr>
        <w:t xml:space="preserve">- auch rückwirkende </w:t>
      </w:r>
      <w:r w:rsidR="00A3762D" w:rsidRPr="00C1467B">
        <w:rPr>
          <w:rFonts w:ascii="Arial" w:hAnsi="Arial"/>
          <w:sz w:val="22"/>
        </w:rPr>
        <w:t>-</w:t>
      </w:r>
      <w:r w:rsidRPr="00C1467B">
        <w:rPr>
          <w:rFonts w:ascii="Arial" w:hAnsi="Arial"/>
          <w:sz w:val="22"/>
        </w:rPr>
        <w:t xml:space="preserve"> einsatzbezogene Zuschläge, Tariflohnerhöhu</w:t>
      </w:r>
      <w:r w:rsidRPr="00C1467B">
        <w:rPr>
          <w:rFonts w:ascii="Arial" w:hAnsi="Arial"/>
          <w:sz w:val="22"/>
        </w:rPr>
        <w:t>n</w:t>
      </w:r>
      <w:r w:rsidRPr="00C1467B">
        <w:rPr>
          <w:rFonts w:ascii="Arial" w:hAnsi="Arial"/>
          <w:sz w:val="22"/>
        </w:rPr>
        <w:t>g</w:t>
      </w:r>
      <w:r w:rsidR="00306DD4" w:rsidRPr="00C1467B">
        <w:rPr>
          <w:rFonts w:ascii="Arial" w:hAnsi="Arial"/>
          <w:sz w:val="22"/>
        </w:rPr>
        <w:t>en</w:t>
      </w:r>
      <w:r w:rsidRPr="00C1467B">
        <w:rPr>
          <w:rFonts w:ascii="Arial" w:hAnsi="Arial"/>
          <w:sz w:val="22"/>
        </w:rPr>
        <w:t xml:space="preserve">, </w:t>
      </w:r>
      <w:r w:rsidR="00306DD4" w:rsidRPr="00C1467B">
        <w:rPr>
          <w:rFonts w:ascii="Arial" w:hAnsi="Arial"/>
          <w:sz w:val="22"/>
        </w:rPr>
        <w:t xml:space="preserve">Zahlungen nach Branchenzuschlagstarifverträgen, </w:t>
      </w:r>
      <w:r w:rsidRPr="00C1467B">
        <w:rPr>
          <w:rFonts w:ascii="Arial" w:hAnsi="Arial"/>
          <w:sz w:val="22"/>
        </w:rPr>
        <w:t>Tarifwechsel, tarifliche Sonderza</w:t>
      </w:r>
      <w:r w:rsidRPr="00C1467B">
        <w:rPr>
          <w:rFonts w:ascii="Arial" w:hAnsi="Arial"/>
          <w:sz w:val="22"/>
        </w:rPr>
        <w:t>h</w:t>
      </w:r>
      <w:r w:rsidRPr="00C1467B">
        <w:rPr>
          <w:rFonts w:ascii="Arial" w:hAnsi="Arial"/>
          <w:sz w:val="22"/>
        </w:rPr>
        <w:t>lungen, eine Höhergruppierung bei gleichbleibender oder veränderter Tätigkeit oder durch eine Verkürzung der Arbeitszeit, werden in voller Höhe auf übertarifliche Leistungen und Zahlungen angerechnet.</w:t>
      </w:r>
    </w:p>
    <w:p w:rsidR="000955E5" w:rsidRPr="00C1467B" w:rsidRDefault="00306DD4">
      <w:pPr>
        <w:pStyle w:val="p2"/>
        <w:spacing w:before="120" w:line="240" w:lineRule="auto"/>
        <w:jc w:val="both"/>
        <w:rPr>
          <w:rFonts w:ascii="Arial" w:hAnsi="Arial"/>
          <w:sz w:val="22"/>
        </w:rPr>
      </w:pPr>
      <w:r w:rsidRPr="00C1467B">
        <w:rPr>
          <w:rFonts w:ascii="Arial" w:hAnsi="Arial"/>
          <w:sz w:val="22"/>
        </w:rPr>
        <w:t>5.5</w:t>
      </w:r>
      <w:r w:rsidR="000955E5" w:rsidRPr="00C1467B">
        <w:rPr>
          <w:rFonts w:ascii="Arial" w:hAnsi="Arial"/>
          <w:sz w:val="22"/>
        </w:rPr>
        <w:t>. Bei Leistungen, die unter Widerrufsvorbehalt oder befristet erbracht werden, ist der var</w:t>
      </w:r>
      <w:r w:rsidR="000955E5" w:rsidRPr="00C1467B">
        <w:rPr>
          <w:rFonts w:ascii="Arial" w:hAnsi="Arial"/>
          <w:sz w:val="22"/>
        </w:rPr>
        <w:t>i</w:t>
      </w:r>
      <w:r w:rsidR="000955E5" w:rsidRPr="00C1467B">
        <w:rPr>
          <w:rFonts w:ascii="Arial" w:hAnsi="Arial"/>
          <w:sz w:val="22"/>
        </w:rPr>
        <w:t>able Anteil auf 25 Prozent der Gesamtvergütung begrenzt. Bei Aufwendungsersatzanspr</w:t>
      </w:r>
      <w:r w:rsidR="000955E5" w:rsidRPr="00C1467B">
        <w:rPr>
          <w:rFonts w:ascii="Arial" w:hAnsi="Arial"/>
          <w:sz w:val="22"/>
        </w:rPr>
        <w:t>ü</w:t>
      </w:r>
      <w:r w:rsidR="000955E5" w:rsidRPr="00C1467B">
        <w:rPr>
          <w:rFonts w:ascii="Arial" w:hAnsi="Arial"/>
          <w:sz w:val="22"/>
        </w:rPr>
        <w:t>chen erhöht sich dieser Anteil auf 30 Prozent. Leistungen, die einem Freiwilligkeits- oder Anrechnungsvorbehalt unterfallen, können in voller Höhe eingestellt bzw. angerechnet we</w:t>
      </w:r>
      <w:r w:rsidR="000955E5" w:rsidRPr="00C1467B">
        <w:rPr>
          <w:rFonts w:ascii="Arial" w:hAnsi="Arial"/>
          <w:sz w:val="22"/>
        </w:rPr>
        <w:t>r</w:t>
      </w:r>
      <w:r w:rsidR="000955E5" w:rsidRPr="00C1467B">
        <w:rPr>
          <w:rFonts w:ascii="Arial" w:hAnsi="Arial"/>
          <w:sz w:val="22"/>
        </w:rPr>
        <w:t>den.</w:t>
      </w:r>
    </w:p>
    <w:p w:rsidR="00B16774" w:rsidRPr="00C1467B" w:rsidRDefault="00B16774">
      <w:pPr>
        <w:pStyle w:val="p2"/>
        <w:spacing w:before="120" w:line="240" w:lineRule="auto"/>
        <w:jc w:val="both"/>
        <w:rPr>
          <w:rFonts w:ascii="Arial" w:hAnsi="Arial"/>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6. Krankheit</w:t>
      </w:r>
    </w:p>
    <w:p w:rsidR="000955E5" w:rsidRPr="00C1467B" w:rsidRDefault="000955E5">
      <w:pPr>
        <w:pStyle w:val="p2"/>
        <w:tabs>
          <w:tab w:val="clear" w:pos="1460"/>
          <w:tab w:val="left" w:pos="567"/>
          <w:tab w:val="left" w:pos="851"/>
          <w:tab w:val="left" w:pos="2835"/>
        </w:tabs>
        <w:spacing w:before="120" w:line="240" w:lineRule="auto"/>
        <w:ind w:left="0"/>
        <w:rPr>
          <w:rFonts w:ascii="Arial" w:hAnsi="Arial"/>
          <w:sz w:val="22"/>
        </w:rPr>
      </w:pPr>
      <w:r w:rsidRPr="00C1467B">
        <w:rPr>
          <w:rFonts w:ascii="Arial" w:hAnsi="Arial"/>
          <w:sz w:val="22"/>
        </w:rPr>
        <w:t>Eine Arbeitsunfähigkeit ist bis 8:00 Uhr des gleichen Tages anzuzeigen. Eine Arbeitsunf</w:t>
      </w:r>
      <w:r w:rsidRPr="00C1467B">
        <w:rPr>
          <w:rFonts w:ascii="Arial" w:hAnsi="Arial"/>
          <w:sz w:val="22"/>
        </w:rPr>
        <w:t>ä</w:t>
      </w:r>
      <w:r w:rsidRPr="00C1467B">
        <w:rPr>
          <w:rFonts w:ascii="Arial" w:hAnsi="Arial"/>
          <w:sz w:val="22"/>
        </w:rPr>
        <w:t>higkeitsbescheinigung ist spätestens am 3. Krankheitstag vorzulegen.</w:t>
      </w:r>
    </w:p>
    <w:p w:rsidR="000955E5" w:rsidRPr="00C1467B" w:rsidRDefault="000955E5">
      <w:pPr>
        <w:pStyle w:val="p2"/>
        <w:tabs>
          <w:tab w:val="clear" w:pos="1460"/>
          <w:tab w:val="left" w:pos="567"/>
          <w:tab w:val="left" w:pos="851"/>
          <w:tab w:val="left" w:pos="2835"/>
        </w:tabs>
        <w:spacing w:before="120" w:line="240" w:lineRule="auto"/>
        <w:ind w:left="0"/>
        <w:rPr>
          <w:rFonts w:ascii="Arial" w:hAnsi="Arial"/>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 xml:space="preserve">7. Urlaub </w:t>
      </w:r>
    </w:p>
    <w:p w:rsidR="000955E5" w:rsidRPr="00C1467B" w:rsidRDefault="000955E5">
      <w:pPr>
        <w:pStyle w:val="Textkrper"/>
        <w:tabs>
          <w:tab w:val="left" w:pos="308"/>
          <w:tab w:val="left" w:pos="360"/>
          <w:tab w:val="left" w:pos="1080"/>
        </w:tabs>
        <w:spacing w:before="120"/>
        <w:jc w:val="both"/>
        <w:rPr>
          <w:rFonts w:ascii="Arial" w:hAnsi="Arial"/>
          <w:sz w:val="22"/>
        </w:rPr>
      </w:pPr>
      <w:r w:rsidRPr="00C1467B">
        <w:rPr>
          <w:rFonts w:ascii="Arial" w:hAnsi="Arial"/>
          <w:sz w:val="22"/>
        </w:rPr>
        <w:t>7.1. Der Arbeitnehmer hat in jedem Kalenderjahr Anspruch auf bezahlten Erholungsurlaub. Der Urlaubsanspruch richtet sich nach § 11 MTV. Er beträgt</w:t>
      </w:r>
    </w:p>
    <w:p w:rsidR="000955E5" w:rsidRPr="00C1467B" w:rsidRDefault="000955E5">
      <w:pPr>
        <w:pStyle w:val="Textkrper"/>
        <w:tabs>
          <w:tab w:val="left" w:pos="308"/>
          <w:tab w:val="left" w:pos="360"/>
          <w:tab w:val="left" w:pos="1080"/>
        </w:tabs>
        <w:spacing w:before="120"/>
        <w:jc w:val="both"/>
        <w:rPr>
          <w:rFonts w:ascii="Arial" w:hAnsi="Arial"/>
          <w:sz w:val="22"/>
        </w:rPr>
      </w:pPr>
    </w:p>
    <w:p w:rsidR="000955E5" w:rsidRPr="00C1467B" w:rsidRDefault="000955E5">
      <w:pPr>
        <w:pStyle w:val="Textkrper"/>
        <w:tabs>
          <w:tab w:val="left" w:pos="308"/>
          <w:tab w:val="left" w:pos="360"/>
          <w:tab w:val="left" w:pos="1080"/>
        </w:tabs>
        <w:ind w:left="306"/>
        <w:jc w:val="both"/>
        <w:rPr>
          <w:rFonts w:ascii="Arial" w:hAnsi="Arial"/>
          <w:sz w:val="22"/>
        </w:rPr>
      </w:pPr>
      <w:r w:rsidRPr="00C1467B">
        <w:rPr>
          <w:rFonts w:ascii="Arial" w:hAnsi="Arial"/>
          <w:sz w:val="22"/>
        </w:rPr>
        <w:t xml:space="preserve">- im ersten Jahr </w:t>
      </w:r>
      <w:r w:rsidRPr="00C1467B">
        <w:rPr>
          <w:rFonts w:ascii="Arial" w:hAnsi="Arial"/>
          <w:sz w:val="22"/>
        </w:rPr>
        <w:tab/>
      </w:r>
      <w:r w:rsidRPr="00C1467B">
        <w:rPr>
          <w:rFonts w:ascii="Arial" w:hAnsi="Arial"/>
          <w:sz w:val="22"/>
        </w:rPr>
        <w:tab/>
      </w:r>
      <w:r w:rsidRPr="00C1467B">
        <w:rPr>
          <w:rFonts w:ascii="Arial" w:hAnsi="Arial"/>
          <w:sz w:val="22"/>
        </w:rPr>
        <w:tab/>
      </w:r>
      <w:r w:rsidRPr="00C1467B">
        <w:rPr>
          <w:rFonts w:ascii="Arial" w:hAnsi="Arial"/>
          <w:sz w:val="22"/>
        </w:rPr>
        <w:tab/>
        <w:t>24 Arbeitstage,</w:t>
      </w:r>
    </w:p>
    <w:p w:rsidR="000955E5" w:rsidRPr="00C1467B" w:rsidRDefault="000955E5">
      <w:pPr>
        <w:pStyle w:val="Textkrper"/>
        <w:tabs>
          <w:tab w:val="left" w:pos="308"/>
          <w:tab w:val="left" w:pos="360"/>
          <w:tab w:val="left" w:pos="1080"/>
        </w:tabs>
        <w:ind w:left="306"/>
        <w:jc w:val="both"/>
        <w:rPr>
          <w:rFonts w:ascii="Arial" w:hAnsi="Arial"/>
          <w:sz w:val="22"/>
        </w:rPr>
      </w:pPr>
      <w:r w:rsidRPr="00C1467B">
        <w:rPr>
          <w:rFonts w:ascii="Arial" w:hAnsi="Arial"/>
          <w:sz w:val="22"/>
        </w:rPr>
        <w:t xml:space="preserve">- im zweiten Jahr </w:t>
      </w:r>
      <w:r w:rsidRPr="00C1467B">
        <w:rPr>
          <w:rFonts w:ascii="Arial" w:hAnsi="Arial"/>
          <w:sz w:val="22"/>
        </w:rPr>
        <w:tab/>
      </w:r>
      <w:r w:rsidRPr="00C1467B">
        <w:rPr>
          <w:rFonts w:ascii="Arial" w:hAnsi="Arial"/>
          <w:sz w:val="22"/>
        </w:rPr>
        <w:tab/>
      </w:r>
      <w:r w:rsidRPr="00C1467B">
        <w:rPr>
          <w:rFonts w:ascii="Arial" w:hAnsi="Arial"/>
          <w:sz w:val="22"/>
        </w:rPr>
        <w:tab/>
      </w:r>
      <w:r w:rsidRPr="00C1467B">
        <w:rPr>
          <w:rFonts w:ascii="Arial" w:hAnsi="Arial"/>
          <w:sz w:val="22"/>
        </w:rPr>
        <w:tab/>
        <w:t>25 Arbeitstage,</w:t>
      </w:r>
    </w:p>
    <w:p w:rsidR="000955E5" w:rsidRPr="00C1467B" w:rsidRDefault="000955E5">
      <w:pPr>
        <w:pStyle w:val="Textkrper"/>
        <w:tabs>
          <w:tab w:val="left" w:pos="308"/>
          <w:tab w:val="left" w:pos="360"/>
          <w:tab w:val="left" w:pos="1080"/>
        </w:tabs>
        <w:ind w:left="306"/>
        <w:jc w:val="both"/>
        <w:rPr>
          <w:rFonts w:ascii="Arial" w:hAnsi="Arial"/>
          <w:sz w:val="22"/>
        </w:rPr>
      </w:pPr>
      <w:r w:rsidRPr="00C1467B">
        <w:rPr>
          <w:rFonts w:ascii="Arial" w:hAnsi="Arial"/>
          <w:sz w:val="22"/>
        </w:rPr>
        <w:t>- im dritten Jahr</w:t>
      </w:r>
      <w:r w:rsidRPr="00C1467B">
        <w:rPr>
          <w:rFonts w:ascii="Arial" w:hAnsi="Arial"/>
          <w:sz w:val="22"/>
        </w:rPr>
        <w:tab/>
      </w:r>
      <w:r w:rsidRPr="00C1467B">
        <w:rPr>
          <w:rFonts w:ascii="Arial" w:hAnsi="Arial"/>
          <w:sz w:val="22"/>
        </w:rPr>
        <w:tab/>
      </w:r>
      <w:r w:rsidRPr="00C1467B">
        <w:rPr>
          <w:rFonts w:ascii="Arial" w:hAnsi="Arial"/>
          <w:sz w:val="22"/>
        </w:rPr>
        <w:tab/>
      </w:r>
      <w:r w:rsidRPr="00C1467B">
        <w:rPr>
          <w:rFonts w:ascii="Arial" w:hAnsi="Arial"/>
          <w:sz w:val="22"/>
        </w:rPr>
        <w:tab/>
        <w:t>26 Arbeitstage,</w:t>
      </w:r>
    </w:p>
    <w:p w:rsidR="000955E5" w:rsidRPr="00C1467B" w:rsidRDefault="000955E5">
      <w:pPr>
        <w:pStyle w:val="Textkrper"/>
        <w:tabs>
          <w:tab w:val="left" w:pos="308"/>
          <w:tab w:val="left" w:pos="360"/>
          <w:tab w:val="left" w:pos="1080"/>
        </w:tabs>
        <w:ind w:left="306"/>
        <w:jc w:val="both"/>
        <w:rPr>
          <w:rFonts w:ascii="Arial" w:hAnsi="Arial"/>
          <w:sz w:val="22"/>
        </w:rPr>
      </w:pPr>
      <w:r w:rsidRPr="00C1467B">
        <w:rPr>
          <w:rFonts w:ascii="Arial" w:hAnsi="Arial"/>
          <w:sz w:val="22"/>
        </w:rPr>
        <w:t>- im vierten Jahr</w:t>
      </w:r>
      <w:r w:rsidRPr="00C1467B">
        <w:rPr>
          <w:rFonts w:ascii="Arial" w:hAnsi="Arial"/>
          <w:sz w:val="22"/>
        </w:rPr>
        <w:tab/>
      </w:r>
      <w:r w:rsidRPr="00C1467B">
        <w:rPr>
          <w:rFonts w:ascii="Arial" w:hAnsi="Arial"/>
          <w:sz w:val="22"/>
        </w:rPr>
        <w:tab/>
      </w:r>
      <w:r w:rsidRPr="00C1467B">
        <w:rPr>
          <w:rFonts w:ascii="Arial" w:hAnsi="Arial"/>
          <w:sz w:val="22"/>
        </w:rPr>
        <w:tab/>
      </w:r>
      <w:r w:rsidRPr="00C1467B">
        <w:rPr>
          <w:rFonts w:ascii="Arial" w:hAnsi="Arial"/>
          <w:sz w:val="22"/>
        </w:rPr>
        <w:tab/>
        <w:t>28 Arbeitstage,</w:t>
      </w:r>
    </w:p>
    <w:p w:rsidR="000955E5" w:rsidRDefault="000955E5">
      <w:pPr>
        <w:pStyle w:val="Textkrper"/>
        <w:tabs>
          <w:tab w:val="left" w:pos="308"/>
          <w:tab w:val="left" w:pos="360"/>
          <w:tab w:val="left" w:pos="1080"/>
        </w:tabs>
        <w:ind w:left="306"/>
        <w:jc w:val="both"/>
        <w:rPr>
          <w:rFonts w:ascii="Arial" w:hAnsi="Arial"/>
          <w:sz w:val="22"/>
        </w:rPr>
      </w:pPr>
      <w:r w:rsidRPr="00C1467B">
        <w:rPr>
          <w:rFonts w:ascii="Arial" w:hAnsi="Arial"/>
          <w:sz w:val="22"/>
        </w:rPr>
        <w:t>- ab dem fünften Jahr</w:t>
      </w:r>
      <w:r w:rsidRPr="00C1467B">
        <w:rPr>
          <w:rFonts w:ascii="Arial" w:hAnsi="Arial"/>
          <w:sz w:val="22"/>
        </w:rPr>
        <w:tab/>
      </w:r>
      <w:r w:rsidRPr="00C1467B">
        <w:rPr>
          <w:rFonts w:ascii="Arial" w:hAnsi="Arial"/>
          <w:sz w:val="22"/>
        </w:rPr>
        <w:tab/>
      </w:r>
      <w:r w:rsidRPr="00C1467B">
        <w:rPr>
          <w:rFonts w:ascii="Arial" w:hAnsi="Arial"/>
          <w:sz w:val="22"/>
        </w:rPr>
        <w:tab/>
        <w:t xml:space="preserve">30 Arbeitstage. </w:t>
      </w:r>
    </w:p>
    <w:p w:rsidR="00CA3B79" w:rsidRDefault="00CA3B79" w:rsidP="007016EF">
      <w:pPr>
        <w:pStyle w:val="Textkrper"/>
        <w:tabs>
          <w:tab w:val="left" w:pos="308"/>
          <w:tab w:val="left" w:pos="360"/>
          <w:tab w:val="left" w:pos="1080"/>
        </w:tabs>
        <w:jc w:val="both"/>
        <w:rPr>
          <w:rFonts w:ascii="Arial" w:hAnsi="Arial"/>
          <w:sz w:val="22"/>
        </w:rPr>
      </w:pPr>
    </w:p>
    <w:p w:rsidR="00CA3B79" w:rsidRPr="007016EF" w:rsidRDefault="00CA3B79" w:rsidP="007016EF">
      <w:pPr>
        <w:pStyle w:val="Textkrper"/>
        <w:tabs>
          <w:tab w:val="left" w:pos="308"/>
          <w:tab w:val="left" w:pos="360"/>
          <w:tab w:val="left" w:pos="1080"/>
        </w:tabs>
        <w:jc w:val="both"/>
        <w:rPr>
          <w:rFonts w:ascii="Arial" w:hAnsi="Arial"/>
          <w:color w:val="FF0000"/>
          <w:sz w:val="22"/>
        </w:rPr>
      </w:pPr>
      <w:r w:rsidRPr="007016EF">
        <w:rPr>
          <w:rFonts w:ascii="Arial" w:hAnsi="Arial"/>
          <w:color w:val="FF0000"/>
          <w:sz w:val="22"/>
        </w:rPr>
        <w:t xml:space="preserve">( ) </w:t>
      </w:r>
      <w:r w:rsidR="00682E42">
        <w:rPr>
          <w:rFonts w:ascii="Arial" w:hAnsi="Arial"/>
          <w:color w:val="FF0000"/>
          <w:sz w:val="22"/>
        </w:rPr>
        <w:t>Unabhängig von der Unternehmenszugehörigkeit</w:t>
      </w:r>
      <w:r w:rsidRPr="007016EF">
        <w:rPr>
          <w:rFonts w:ascii="Arial" w:hAnsi="Arial"/>
          <w:color w:val="FF0000"/>
          <w:sz w:val="22"/>
        </w:rPr>
        <w:t xml:space="preserve"> besteht mindestens ein Urlaubsa</w:t>
      </w:r>
      <w:r w:rsidRPr="007016EF">
        <w:rPr>
          <w:rFonts w:ascii="Arial" w:hAnsi="Arial"/>
          <w:color w:val="FF0000"/>
          <w:sz w:val="22"/>
        </w:rPr>
        <w:t>n</w:t>
      </w:r>
      <w:r w:rsidRPr="007016EF">
        <w:rPr>
          <w:rFonts w:ascii="Arial" w:hAnsi="Arial"/>
          <w:color w:val="FF0000"/>
          <w:sz w:val="22"/>
        </w:rPr>
        <w:t xml:space="preserve">spruch von </w:t>
      </w:r>
      <w:r w:rsidRPr="007016EF">
        <w:rPr>
          <w:rFonts w:ascii="Arial" w:hAnsi="Arial"/>
          <w:color w:val="FF0000"/>
          <w:sz w:val="22"/>
          <w:highlight w:val="lightGray"/>
        </w:rPr>
        <w:t>……</w:t>
      </w:r>
      <w:r w:rsidRPr="007016EF">
        <w:rPr>
          <w:rFonts w:ascii="Arial" w:hAnsi="Arial"/>
          <w:color w:val="FF0000"/>
          <w:sz w:val="22"/>
        </w:rPr>
        <w:t xml:space="preserve"> Tagen.</w:t>
      </w:r>
      <w:r w:rsidR="00592627" w:rsidRPr="007016EF">
        <w:rPr>
          <w:rStyle w:val="Funotenzeichen"/>
          <w:rFonts w:ascii="Arial" w:hAnsi="Arial"/>
          <w:color w:val="FF0000"/>
          <w:sz w:val="22"/>
        </w:rPr>
        <w:footnoteReference w:id="5"/>
      </w:r>
    </w:p>
    <w:p w:rsidR="000955E5" w:rsidRPr="00C1467B" w:rsidRDefault="000955E5">
      <w:pPr>
        <w:pStyle w:val="Textkrper"/>
        <w:tabs>
          <w:tab w:val="left" w:pos="308"/>
          <w:tab w:val="left" w:pos="360"/>
          <w:tab w:val="left" w:pos="1080"/>
        </w:tabs>
        <w:spacing w:before="120"/>
        <w:jc w:val="both"/>
        <w:rPr>
          <w:rFonts w:ascii="Arial" w:hAnsi="Arial"/>
          <w:sz w:val="22"/>
        </w:rPr>
      </w:pPr>
      <w:r w:rsidRPr="00C1467B">
        <w:rPr>
          <w:rFonts w:ascii="Arial" w:hAnsi="Arial"/>
          <w:sz w:val="22"/>
        </w:rPr>
        <w:t>Innerhalb der ersten sechs Monate gelten die Bestimmungen des Bundesurlaubsgesetzes.</w:t>
      </w:r>
    </w:p>
    <w:p w:rsidR="000955E5" w:rsidRPr="00C1467B" w:rsidRDefault="000955E5">
      <w:pPr>
        <w:pStyle w:val="Textkrper"/>
        <w:tabs>
          <w:tab w:val="left" w:pos="308"/>
          <w:tab w:val="left" w:pos="360"/>
          <w:tab w:val="left" w:pos="1080"/>
        </w:tabs>
        <w:spacing w:before="120"/>
        <w:jc w:val="both"/>
        <w:rPr>
          <w:rFonts w:ascii="Arial" w:hAnsi="Arial"/>
          <w:sz w:val="22"/>
        </w:rPr>
      </w:pPr>
      <w:r w:rsidRPr="00C1467B">
        <w:rPr>
          <w:rFonts w:ascii="Arial" w:hAnsi="Arial"/>
          <w:sz w:val="22"/>
        </w:rPr>
        <w:t xml:space="preserve">7.2. Im Ein- und Austrittsjahr hat der Arbeitnehmer gegen den Arbeitgeber Anspruch auf so viele Zwölftel des ihm zustehenden Urlaubs, als er volle Monate bei ihm beschäftigt war. </w:t>
      </w:r>
    </w:p>
    <w:p w:rsidR="000955E5" w:rsidRPr="00C1467B" w:rsidRDefault="000955E5">
      <w:pPr>
        <w:pStyle w:val="Textkrper"/>
        <w:tabs>
          <w:tab w:val="left" w:pos="308"/>
          <w:tab w:val="left" w:pos="360"/>
          <w:tab w:val="left" w:pos="1080"/>
        </w:tabs>
        <w:spacing w:before="120"/>
        <w:jc w:val="both"/>
        <w:rPr>
          <w:rFonts w:ascii="Arial" w:hAnsi="Arial"/>
          <w:sz w:val="22"/>
        </w:rPr>
      </w:pPr>
      <w:r w:rsidRPr="00C1467B">
        <w:rPr>
          <w:rFonts w:ascii="Arial" w:hAnsi="Arial"/>
          <w:sz w:val="22"/>
        </w:rPr>
        <w:t>7.3. Für Teilzeitbeschäftigte rechnet sich der Urlaub entsprechend anteilig des oben genan</w:t>
      </w:r>
      <w:r w:rsidRPr="00C1467B">
        <w:rPr>
          <w:rFonts w:ascii="Arial" w:hAnsi="Arial"/>
          <w:sz w:val="22"/>
        </w:rPr>
        <w:t>n</w:t>
      </w:r>
      <w:r w:rsidRPr="00C1467B">
        <w:rPr>
          <w:rFonts w:ascii="Arial" w:hAnsi="Arial"/>
          <w:sz w:val="22"/>
        </w:rPr>
        <w:t>ten Anspruchs.</w:t>
      </w:r>
    </w:p>
    <w:p w:rsidR="000955E5" w:rsidRPr="00C1467B" w:rsidRDefault="000955E5">
      <w:pPr>
        <w:pStyle w:val="Textkrper"/>
        <w:tabs>
          <w:tab w:val="left" w:pos="308"/>
          <w:tab w:val="left" w:pos="360"/>
          <w:tab w:val="left" w:pos="1080"/>
        </w:tabs>
        <w:spacing w:before="120"/>
        <w:jc w:val="both"/>
        <w:rPr>
          <w:rFonts w:ascii="Arial" w:hAnsi="Arial" w:cs="Arial"/>
          <w:sz w:val="22"/>
          <w:szCs w:val="22"/>
        </w:rPr>
      </w:pPr>
      <w:r w:rsidRPr="00C1467B">
        <w:rPr>
          <w:rFonts w:ascii="Arial" w:hAnsi="Arial"/>
          <w:sz w:val="22"/>
        </w:rPr>
        <w:t>7.4. Der Arbeitnehmer ist verpflichtet, unverzüglich eine Urlaubsbescheinigung der vorhe</w:t>
      </w:r>
      <w:r w:rsidRPr="00C1467B">
        <w:rPr>
          <w:rFonts w:ascii="Arial" w:hAnsi="Arial"/>
          <w:sz w:val="22"/>
        </w:rPr>
        <w:t>r</w:t>
      </w:r>
      <w:r w:rsidRPr="00C1467B">
        <w:rPr>
          <w:rFonts w:ascii="Arial" w:hAnsi="Arial" w:cs="Arial"/>
          <w:sz w:val="22"/>
          <w:szCs w:val="22"/>
        </w:rPr>
        <w:t xml:space="preserve">gehenden Arbeitgeber im laufenden Kalenderjahr beizubringen. </w:t>
      </w:r>
    </w:p>
    <w:p w:rsidR="00C76F81" w:rsidRPr="00C1467B" w:rsidRDefault="0050508E">
      <w:pPr>
        <w:pStyle w:val="Textkrper"/>
        <w:tabs>
          <w:tab w:val="left" w:pos="308"/>
          <w:tab w:val="left" w:pos="360"/>
          <w:tab w:val="left" w:pos="1080"/>
        </w:tabs>
        <w:spacing w:before="120"/>
        <w:jc w:val="both"/>
        <w:rPr>
          <w:rFonts w:ascii="Arial" w:hAnsi="Arial"/>
          <w:sz w:val="22"/>
        </w:rPr>
      </w:pPr>
      <w:r w:rsidRPr="00C1467B">
        <w:rPr>
          <w:rFonts w:ascii="Arial" w:hAnsi="Arial"/>
          <w:sz w:val="22"/>
        </w:rPr>
        <w:t>7.5. Mit der Urlaubserteilung erfüllt der Arbeitgeber zunächst den Anspruch des Arbeitne</w:t>
      </w:r>
      <w:r w:rsidRPr="00C1467B">
        <w:rPr>
          <w:rFonts w:ascii="Arial" w:hAnsi="Arial"/>
          <w:sz w:val="22"/>
        </w:rPr>
        <w:t>h</w:t>
      </w:r>
      <w:r w:rsidRPr="00C1467B">
        <w:rPr>
          <w:rFonts w:ascii="Arial" w:hAnsi="Arial"/>
          <w:sz w:val="22"/>
        </w:rPr>
        <w:t>mers auf den gesetzlichen Mindesterholungsurlaub, dann einen gegebenenfalls bestehe</w:t>
      </w:r>
      <w:r w:rsidRPr="00C1467B">
        <w:rPr>
          <w:rFonts w:ascii="Arial" w:hAnsi="Arial"/>
          <w:sz w:val="22"/>
        </w:rPr>
        <w:t>n</w:t>
      </w:r>
      <w:r w:rsidRPr="00C1467B">
        <w:rPr>
          <w:rFonts w:ascii="Arial" w:hAnsi="Arial"/>
          <w:sz w:val="22"/>
        </w:rPr>
        <w:t>den Anspruch auf gesetzlichen Zusatzurlaub, dann auf gegebenenfalls bestehende tarifliche und erst dann auf mögliche vertragliche Urlaubsansprüche.</w:t>
      </w:r>
    </w:p>
    <w:p w:rsidR="00C76F81" w:rsidRPr="00C1467B" w:rsidRDefault="0050508E">
      <w:pPr>
        <w:pStyle w:val="Textkrper"/>
        <w:tabs>
          <w:tab w:val="left" w:pos="308"/>
          <w:tab w:val="left" w:pos="360"/>
          <w:tab w:val="left" w:pos="1080"/>
        </w:tabs>
        <w:spacing w:before="120"/>
        <w:jc w:val="both"/>
        <w:rPr>
          <w:rFonts w:ascii="Arial" w:hAnsi="Arial"/>
          <w:sz w:val="22"/>
        </w:rPr>
      </w:pPr>
      <w:r w:rsidRPr="00C1467B">
        <w:rPr>
          <w:rFonts w:ascii="Arial" w:hAnsi="Arial"/>
          <w:sz w:val="22"/>
        </w:rPr>
        <w:lastRenderedPageBreak/>
        <w:t xml:space="preserve">7.6. Urlaub verfällt grundsätzlich zum Ende des Kalenderjahres. Eine Übertragung auf das Folgejahr findet nur und nur in einem Umfang statt, in dem der Tarifvertrag oder gesetzliche Bestimmungen in ihrer Auslegung durch Gerichte dies zwingend vorsehen. </w:t>
      </w:r>
    </w:p>
    <w:p w:rsidR="000955E5" w:rsidRPr="00C1467B" w:rsidRDefault="000955E5">
      <w:pPr>
        <w:pStyle w:val="p2"/>
        <w:tabs>
          <w:tab w:val="clear" w:pos="1460"/>
          <w:tab w:val="left" w:pos="567"/>
          <w:tab w:val="left" w:pos="851"/>
          <w:tab w:val="left" w:pos="2835"/>
        </w:tabs>
        <w:spacing w:before="120" w:line="240" w:lineRule="auto"/>
        <w:ind w:left="0"/>
        <w:rPr>
          <w:rFonts w:ascii="Arial" w:hAnsi="Arial"/>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 xml:space="preserve">8. Nebentätigkeit </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Die Übernahme jeder auf Erwerb gerichteten Nebentätigkeit bedarf der schriftlichen Zusti</w:t>
      </w:r>
      <w:r w:rsidRPr="00C1467B">
        <w:rPr>
          <w:rFonts w:ascii="Arial" w:hAnsi="Arial"/>
          <w:sz w:val="22"/>
        </w:rPr>
        <w:t>m</w:t>
      </w:r>
      <w:r w:rsidRPr="00C1467B">
        <w:rPr>
          <w:rFonts w:ascii="Arial" w:hAnsi="Arial"/>
          <w:sz w:val="22"/>
        </w:rPr>
        <w:t>mung des Arbeitgebers. Der Arbeitgeber wird die Zustimmung erteilen, wenn eine Beei</w:t>
      </w:r>
      <w:r w:rsidRPr="00C1467B">
        <w:rPr>
          <w:rFonts w:ascii="Arial" w:hAnsi="Arial"/>
          <w:sz w:val="22"/>
        </w:rPr>
        <w:t>n</w:t>
      </w:r>
      <w:r w:rsidRPr="00C1467B">
        <w:rPr>
          <w:rFonts w:ascii="Arial" w:hAnsi="Arial"/>
          <w:sz w:val="22"/>
        </w:rPr>
        <w:t>trächtigung der Arbeitsleistung des Arbeitnehmers nicht zu erwarten ist</w:t>
      </w:r>
      <w:r w:rsidR="00AB7569" w:rsidRPr="00C1467B">
        <w:rPr>
          <w:rFonts w:ascii="Arial" w:hAnsi="Arial"/>
          <w:sz w:val="22"/>
        </w:rPr>
        <w:t xml:space="preserve"> und es sich nicht um eine konkurrierende Nebentätigkeit handelt</w:t>
      </w:r>
      <w:r w:rsidRPr="00C1467B">
        <w:rPr>
          <w:rFonts w:ascii="Arial" w:hAnsi="Arial"/>
          <w:sz w:val="22"/>
        </w:rPr>
        <w:t>.</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9. Geheimhaltung</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Der Arbeitnehmer hat die Interessen des Arbeitgebers wahrzunehmen, seine Aufgaben bei dem Entleiher gewissenhaft zu erfüllen und ist zur absoluten Geheimhaltung aller G</w:t>
      </w:r>
      <w:r w:rsidRPr="00C1467B">
        <w:rPr>
          <w:rFonts w:ascii="Arial" w:hAnsi="Arial"/>
          <w:sz w:val="22"/>
        </w:rPr>
        <w:t>e</w:t>
      </w:r>
      <w:r w:rsidRPr="00C1467B">
        <w:rPr>
          <w:rFonts w:ascii="Arial" w:hAnsi="Arial"/>
          <w:sz w:val="22"/>
        </w:rPr>
        <w:t xml:space="preserve">schäftsangelegenheiten des Arbeitgebers und des Entleihers verpflichtet. </w:t>
      </w:r>
    </w:p>
    <w:p w:rsidR="00AE6D7D" w:rsidRPr="00C1467B" w:rsidRDefault="00AE6D7D" w:rsidP="00A432AB">
      <w:pPr>
        <w:pStyle w:val="berschrift2"/>
        <w:numPr>
          <w:ilvl w:val="0"/>
          <w:numId w:val="0"/>
        </w:numPr>
        <w:spacing w:before="120" w:after="0"/>
        <w:ind w:left="360"/>
        <w:jc w:val="center"/>
        <w:rPr>
          <w:szCs w:val="22"/>
        </w:rPr>
      </w:pPr>
    </w:p>
    <w:p w:rsidR="00AE6D7D" w:rsidRPr="00C1467B" w:rsidRDefault="00A432AB" w:rsidP="00AE6D7D">
      <w:pPr>
        <w:pStyle w:val="berschrift2"/>
        <w:numPr>
          <w:ilvl w:val="0"/>
          <w:numId w:val="0"/>
        </w:numPr>
        <w:ind w:left="357" w:hanging="357"/>
        <w:jc w:val="center"/>
        <w:rPr>
          <w:szCs w:val="22"/>
        </w:rPr>
      </w:pPr>
      <w:r w:rsidRPr="00C1467B">
        <w:rPr>
          <w:szCs w:val="22"/>
        </w:rPr>
        <w:t>1</w:t>
      </w:r>
      <w:r w:rsidR="004276DF" w:rsidRPr="00C1467B">
        <w:rPr>
          <w:szCs w:val="22"/>
        </w:rPr>
        <w:t>0</w:t>
      </w:r>
      <w:r w:rsidRPr="00C1467B">
        <w:rPr>
          <w:szCs w:val="22"/>
        </w:rPr>
        <w:t>. Vorbeschäftigungen</w:t>
      </w:r>
    </w:p>
    <w:p w:rsidR="004A08F9" w:rsidRPr="00C1467B" w:rsidRDefault="004A08F9" w:rsidP="004A08F9">
      <w:pPr>
        <w:pStyle w:val="Textkrper2"/>
        <w:spacing w:after="240"/>
        <w:rPr>
          <w:rFonts w:eastAsia="MS Mincho"/>
          <w:szCs w:val="22"/>
        </w:rPr>
      </w:pPr>
      <w:r w:rsidRPr="00C1467B">
        <w:rPr>
          <w:rFonts w:eastAsia="MS Mincho"/>
          <w:szCs w:val="22"/>
        </w:rPr>
        <w:t>1</w:t>
      </w:r>
      <w:r w:rsidR="004276DF" w:rsidRPr="00C1467B">
        <w:rPr>
          <w:rFonts w:eastAsia="MS Mincho"/>
          <w:szCs w:val="22"/>
        </w:rPr>
        <w:t>0</w:t>
      </w:r>
      <w:r w:rsidRPr="00C1467B">
        <w:rPr>
          <w:rFonts w:eastAsia="MS Mincho"/>
          <w:szCs w:val="22"/>
        </w:rPr>
        <w:t>.1. Der Arbeitnehmer hat den Arbeitgeber unverzüglich zu informieren, wenn er innerhalb von sechs Monaten vor einem neuen Kundeneinsatz bereits bei demselben Kunden beschä</w:t>
      </w:r>
      <w:r w:rsidRPr="00C1467B">
        <w:rPr>
          <w:rFonts w:eastAsia="MS Mincho"/>
          <w:szCs w:val="22"/>
        </w:rPr>
        <w:t>f</w:t>
      </w:r>
      <w:r w:rsidRPr="00C1467B">
        <w:rPr>
          <w:rFonts w:eastAsia="MS Mincho"/>
          <w:szCs w:val="22"/>
        </w:rPr>
        <w:t>tigt war. Hierfür kommt es allein auf die Firma des Kunden (rechtliche Bezeichnung) als bi</w:t>
      </w:r>
      <w:r w:rsidRPr="00C1467B">
        <w:rPr>
          <w:rFonts w:eastAsia="MS Mincho"/>
          <w:szCs w:val="22"/>
        </w:rPr>
        <w:t>s</w:t>
      </w:r>
      <w:r w:rsidRPr="00C1467B">
        <w:rPr>
          <w:rFonts w:eastAsia="MS Mincho"/>
          <w:szCs w:val="22"/>
        </w:rPr>
        <w:t>herigen Arbeitgeber an. Ob die Tätigkeit, der Arbeitsort oder die organisatorische Einheit der jeweiligen Einsätze identisch ist, ist unerheblich. Dieselbe Verpflichtung besteht bei einer Vorbeschäftigung in einem mit dem Kunden konzernverbundenen Unternehmen.</w:t>
      </w:r>
    </w:p>
    <w:p w:rsidR="00A432AB" w:rsidRPr="00C1467B" w:rsidRDefault="004A08F9" w:rsidP="004B4611">
      <w:pPr>
        <w:pStyle w:val="Textkrper2"/>
        <w:rPr>
          <w:rFonts w:eastAsia="MS Mincho"/>
          <w:szCs w:val="22"/>
        </w:rPr>
      </w:pPr>
      <w:r w:rsidRPr="00C1467B">
        <w:rPr>
          <w:rFonts w:eastAsia="MS Mincho"/>
          <w:szCs w:val="22"/>
        </w:rPr>
        <w:t>1</w:t>
      </w:r>
      <w:r w:rsidR="004276DF" w:rsidRPr="00C1467B">
        <w:rPr>
          <w:rFonts w:eastAsia="MS Mincho"/>
          <w:szCs w:val="22"/>
        </w:rPr>
        <w:t>0</w:t>
      </w:r>
      <w:r w:rsidRPr="00C1467B">
        <w:rPr>
          <w:rFonts w:eastAsia="MS Mincho"/>
          <w:szCs w:val="22"/>
        </w:rPr>
        <w:t>.2</w:t>
      </w:r>
      <w:r w:rsidR="00A432AB" w:rsidRPr="00C1467B">
        <w:rPr>
          <w:rFonts w:eastAsia="MS Mincho"/>
          <w:szCs w:val="22"/>
        </w:rPr>
        <w:t>. Verstöße gegen diese Informationspflicht können zu Schadenersatzforderungen des Arbeitgebers führen.</w:t>
      </w:r>
    </w:p>
    <w:p w:rsidR="004B4611" w:rsidRPr="00C1467B" w:rsidRDefault="004B4611" w:rsidP="004B4611">
      <w:pPr>
        <w:pStyle w:val="Textkrper2"/>
        <w:rPr>
          <w:rFonts w:eastAsia="MS Mincho"/>
          <w:szCs w:val="22"/>
        </w:rPr>
      </w:pPr>
    </w:p>
    <w:p w:rsidR="00ED536E" w:rsidRPr="00C1467B" w:rsidRDefault="004276DF" w:rsidP="004B4611">
      <w:pPr>
        <w:spacing w:before="120"/>
        <w:jc w:val="center"/>
        <w:rPr>
          <w:b/>
        </w:rPr>
      </w:pPr>
      <w:r w:rsidRPr="00C1467B">
        <w:rPr>
          <w:b/>
        </w:rPr>
        <w:t>11</w:t>
      </w:r>
      <w:r w:rsidR="00ED536E" w:rsidRPr="00C1467B">
        <w:rPr>
          <w:b/>
        </w:rPr>
        <w:t>. Verhalten in der Öffentlichkeit</w:t>
      </w:r>
    </w:p>
    <w:p w:rsidR="00ED536E" w:rsidRPr="00C1467B" w:rsidRDefault="00ED536E" w:rsidP="00ED536E">
      <w:pPr>
        <w:spacing w:before="120"/>
        <w:jc w:val="both"/>
      </w:pPr>
      <w:r w:rsidRPr="00C1467B">
        <w:t>1</w:t>
      </w:r>
      <w:r w:rsidR="004276DF" w:rsidRPr="00C1467B">
        <w:t>1</w:t>
      </w:r>
      <w:r w:rsidRPr="00C1467B">
        <w:t>.1. Jedes Verhalten des Arbeitnehmers, das geeignet ist, den Ruf oder das Ansehen des Arbeitgebers oder des Kundenbetriebes in der Öffentlichkeit zu schädigen, ist zu unterla</w:t>
      </w:r>
      <w:r w:rsidRPr="00C1467B">
        <w:t>s</w:t>
      </w:r>
      <w:r w:rsidRPr="00C1467B">
        <w:t>sen. Unzulässig ist es insbesondere,</w:t>
      </w:r>
      <w:r w:rsidR="00456345" w:rsidRPr="00C1467B">
        <w:t xml:space="preserve"> </w:t>
      </w:r>
    </w:p>
    <w:p w:rsidR="00ED536E" w:rsidRPr="00C1467B" w:rsidRDefault="00ED536E" w:rsidP="00ED536E">
      <w:pPr>
        <w:pStyle w:val="Listenabsatz"/>
        <w:jc w:val="both"/>
      </w:pPr>
      <w:r w:rsidRPr="00C1467B">
        <w:t xml:space="preserve"> </w:t>
      </w:r>
    </w:p>
    <w:p w:rsidR="00ED536E" w:rsidRPr="00C1467B" w:rsidRDefault="00ED536E" w:rsidP="007676B0">
      <w:pPr>
        <w:pStyle w:val="Listenabsatz"/>
        <w:numPr>
          <w:ilvl w:val="0"/>
          <w:numId w:val="8"/>
        </w:numPr>
        <w:spacing w:after="0" w:line="240" w:lineRule="auto"/>
        <w:jc w:val="both"/>
      </w:pPr>
      <w:r w:rsidRPr="00C1467B">
        <w:t>sich über den Arbeitgeber oder den Kundenbetrieb ohne sachlichen Grund neg</w:t>
      </w:r>
      <w:r w:rsidRPr="00C1467B">
        <w:t>a</w:t>
      </w:r>
      <w:r w:rsidRPr="00C1467B">
        <w:t>tiv zu äußern;</w:t>
      </w:r>
    </w:p>
    <w:p w:rsidR="00086C22" w:rsidRPr="00C1467B" w:rsidRDefault="00086C22" w:rsidP="007676B0">
      <w:pPr>
        <w:pStyle w:val="Listenabsatz"/>
        <w:numPr>
          <w:ilvl w:val="0"/>
          <w:numId w:val="8"/>
        </w:numPr>
        <w:spacing w:after="0" w:line="240" w:lineRule="auto"/>
        <w:jc w:val="both"/>
      </w:pPr>
      <w:r w:rsidRPr="00C1467B">
        <w:t>an öffentlichen Veranstaltungen wie z.B. Demonstrationen, deren Ziele sich ei</w:t>
      </w:r>
      <w:r w:rsidRPr="00C1467B">
        <w:t>n</w:t>
      </w:r>
      <w:r w:rsidRPr="00C1467B">
        <w:t>deutig gegen Interessen des Arbeitgebers oder des Kundenbetriebes richten</w:t>
      </w:r>
      <w:r w:rsidR="007069C8" w:rsidRPr="00C1467B">
        <w:t>, in deutlich herausgehobener und gegen den Arbeitgeber oder dessen berechtigte Interessen gerichteter Weise teilzunehmen</w:t>
      </w:r>
      <w:r w:rsidR="00456345" w:rsidRPr="00C1467B">
        <w:t>;</w:t>
      </w:r>
    </w:p>
    <w:p w:rsidR="00ED536E" w:rsidRPr="00C1467B" w:rsidRDefault="00ED536E" w:rsidP="007676B0">
      <w:pPr>
        <w:pStyle w:val="Listenabsatz"/>
        <w:numPr>
          <w:ilvl w:val="0"/>
          <w:numId w:val="8"/>
        </w:numPr>
        <w:spacing w:after="0" w:line="240" w:lineRule="auto"/>
        <w:jc w:val="both"/>
      </w:pPr>
      <w:r w:rsidRPr="00C1467B">
        <w:t xml:space="preserve">Fotos und sonstige Bilder zu veröffentlichen, vervielfältigen oder zu verbreiten, an denen der Arbeitgeber, der Kundenbetrieb, Mitarbeiter oder </w:t>
      </w:r>
      <w:r w:rsidR="009F5CEA" w:rsidRPr="00C1467B">
        <w:t>D</w:t>
      </w:r>
      <w:r w:rsidRPr="00C1467B">
        <w:t>ritte Bildrechte b</w:t>
      </w:r>
      <w:r w:rsidRPr="00C1467B">
        <w:t>e</w:t>
      </w:r>
      <w:r w:rsidRPr="00C1467B">
        <w:t>sitzen (z.B. Innenaufnahmen in Räumen des Arbeitgebers oder des Kundenb</w:t>
      </w:r>
      <w:r w:rsidRPr="00C1467B">
        <w:t>e</w:t>
      </w:r>
      <w:r w:rsidRPr="00C1467B">
        <w:t>triebes</w:t>
      </w:r>
      <w:r w:rsidR="00086C22" w:rsidRPr="00C1467B">
        <w:t>,</w:t>
      </w:r>
      <w:r w:rsidRPr="00C1467B">
        <w:t xml:space="preserve"> Aufnahmen, die von nicht öffentlich zugänglichen Außenbereichen aus erstellt werden, Fotos von Betriebsfeiern usw.); </w:t>
      </w:r>
    </w:p>
    <w:p w:rsidR="00ED536E" w:rsidRPr="00C1467B" w:rsidRDefault="00ED536E" w:rsidP="007676B0">
      <w:pPr>
        <w:pStyle w:val="Listenabsatz"/>
        <w:numPr>
          <w:ilvl w:val="0"/>
          <w:numId w:val="8"/>
        </w:numPr>
        <w:spacing w:before="120" w:after="0" w:line="240" w:lineRule="auto"/>
        <w:jc w:val="both"/>
      </w:pPr>
      <w:r w:rsidRPr="00C1467B">
        <w:t>eine sachlich nicht gebotene Verbindung zwischen Freizeitverhalten und dem A</w:t>
      </w:r>
      <w:r w:rsidRPr="00C1467B">
        <w:t>r</w:t>
      </w:r>
      <w:r w:rsidRPr="00C1467B">
        <w:t>beitgeber oder dem Kundenbetrieb herzustellen, u.a. durch Vervielfältigung, Ve</w:t>
      </w:r>
      <w:r w:rsidRPr="00C1467B">
        <w:t>r</w:t>
      </w:r>
      <w:r w:rsidRPr="00C1467B">
        <w:t xml:space="preserve">öffentlichung oder Verbreitung von Texten oder </w:t>
      </w:r>
      <w:r w:rsidR="007069C8" w:rsidRPr="00C1467B">
        <w:t>Fotos im Internet</w:t>
      </w:r>
      <w:r w:rsidRPr="00C1467B">
        <w:t xml:space="preserve">. Beispiele sind </w:t>
      </w:r>
      <w:r w:rsidR="00456345" w:rsidRPr="00C1467B">
        <w:t>rufschädigende</w:t>
      </w:r>
      <w:r w:rsidRPr="00C1467B">
        <w:t xml:space="preserve"> </w:t>
      </w:r>
      <w:r w:rsidR="00456345" w:rsidRPr="00C1467B">
        <w:t xml:space="preserve">oder beleidigende </w:t>
      </w:r>
      <w:r w:rsidRPr="00C1467B">
        <w:t xml:space="preserve">Äußerungen </w:t>
      </w:r>
      <w:r w:rsidR="00456345" w:rsidRPr="00C1467B">
        <w:t>gegen</w:t>
      </w:r>
      <w:r w:rsidRPr="00C1467B">
        <w:t xml:space="preserve">über </w:t>
      </w:r>
      <w:r w:rsidR="00456345" w:rsidRPr="00C1467B">
        <w:t xml:space="preserve">Dritten, wenn hierbei die Unternehmenszugehörigkeit des Arbeitnehmers </w:t>
      </w:r>
      <w:r w:rsidR="007069C8" w:rsidRPr="00C1467B">
        <w:t xml:space="preserve">(z.B. durch seine Signatur oder Mailadresse) </w:t>
      </w:r>
      <w:r w:rsidR="00456345" w:rsidRPr="00C1467B">
        <w:t>ohne weiteres erkennbar ist</w:t>
      </w:r>
      <w:r w:rsidR="006A57B8" w:rsidRPr="00C1467B">
        <w:t>,</w:t>
      </w:r>
      <w:r w:rsidR="00456345" w:rsidRPr="00C1467B">
        <w:t xml:space="preserve"> oder </w:t>
      </w:r>
      <w:r w:rsidRPr="00C1467B">
        <w:t xml:space="preserve">das </w:t>
      </w:r>
      <w:r w:rsidR="00456345" w:rsidRPr="00C1467B">
        <w:t>Einstellen</w:t>
      </w:r>
      <w:r w:rsidRPr="00C1467B">
        <w:t xml:space="preserve"> von Fotos von privaten Feiern, an denen Mitarbeiter in Unternehmenskleidung teilnehmen</w:t>
      </w:r>
      <w:r w:rsidR="00086C22" w:rsidRPr="00C1467B">
        <w:t>.</w:t>
      </w:r>
      <w:r w:rsidRPr="00C1467B">
        <w:t xml:space="preserve"> </w:t>
      </w:r>
    </w:p>
    <w:p w:rsidR="00ED536E" w:rsidRPr="00C1467B" w:rsidRDefault="004276DF" w:rsidP="00046764">
      <w:pPr>
        <w:spacing w:before="120"/>
        <w:jc w:val="both"/>
      </w:pPr>
      <w:r w:rsidRPr="00C1467B">
        <w:lastRenderedPageBreak/>
        <w:t>11</w:t>
      </w:r>
      <w:r w:rsidR="0086010B" w:rsidRPr="00C1467B">
        <w:t xml:space="preserve">.2. </w:t>
      </w:r>
      <w:r w:rsidR="00ED536E" w:rsidRPr="00C1467B">
        <w:t>Unerheblich ist es, ob die rufschädigende Handlung mündlich, schriftlich, aktiv, passiv, durch Nutzung von Bildmaterial oder persönliche Äußerungen, ob und ggf. in welchem Med</w:t>
      </w:r>
      <w:r w:rsidR="00ED536E" w:rsidRPr="00C1467B">
        <w:t>i</w:t>
      </w:r>
      <w:r w:rsidR="00ED536E" w:rsidRPr="00C1467B">
        <w:t xml:space="preserve">um (Internet, E-Mail etc.) erfolgt bzw. ob diese Handlung in offenen oder geschlossenen, geschützten oder nicht geschützten Bereichen vorgenommen wird. </w:t>
      </w:r>
    </w:p>
    <w:p w:rsidR="00ED536E" w:rsidRPr="00C1467B" w:rsidRDefault="0086010B" w:rsidP="00046764">
      <w:pPr>
        <w:spacing w:before="120"/>
        <w:jc w:val="both"/>
      </w:pPr>
      <w:r w:rsidRPr="00C1467B">
        <w:rPr>
          <w:rFonts w:eastAsiaTheme="minorHAnsi" w:cstheme="minorBidi"/>
          <w:szCs w:val="22"/>
          <w:lang w:eastAsia="en-US"/>
        </w:rPr>
        <w:t>1</w:t>
      </w:r>
      <w:r w:rsidR="004276DF" w:rsidRPr="00C1467B">
        <w:rPr>
          <w:rFonts w:eastAsiaTheme="minorHAnsi" w:cstheme="minorBidi"/>
          <w:szCs w:val="22"/>
          <w:lang w:eastAsia="en-US"/>
        </w:rPr>
        <w:t>1</w:t>
      </w:r>
      <w:r w:rsidRPr="00C1467B">
        <w:rPr>
          <w:rFonts w:eastAsiaTheme="minorHAnsi" w:cstheme="minorBidi"/>
          <w:szCs w:val="22"/>
          <w:lang w:eastAsia="en-US"/>
        </w:rPr>
        <w:t xml:space="preserve">.3. </w:t>
      </w:r>
      <w:r w:rsidR="00ED536E" w:rsidRPr="00C1467B">
        <w:t xml:space="preserve">Verstöße gegen diese Verpflichtung können zu arbeitsrechtlichen Maßnahmen bis hin zur Kündigung führen. </w:t>
      </w:r>
    </w:p>
    <w:p w:rsidR="000955E5" w:rsidRDefault="000955E5">
      <w:pPr>
        <w:pStyle w:val="p2"/>
        <w:tabs>
          <w:tab w:val="clear" w:pos="1460"/>
          <w:tab w:val="left" w:pos="567"/>
          <w:tab w:val="left" w:pos="851"/>
          <w:tab w:val="left" w:pos="2835"/>
        </w:tabs>
        <w:spacing w:before="120" w:line="240" w:lineRule="auto"/>
        <w:ind w:left="0"/>
        <w:rPr>
          <w:rFonts w:ascii="Arial" w:hAnsi="Arial"/>
          <w:sz w:val="22"/>
        </w:rPr>
      </w:pPr>
    </w:p>
    <w:p w:rsidR="00CA3B79" w:rsidRPr="007016EF" w:rsidRDefault="00CA3B79" w:rsidP="007016EF">
      <w:pPr>
        <w:pStyle w:val="p2"/>
        <w:tabs>
          <w:tab w:val="clear" w:pos="1460"/>
          <w:tab w:val="left" w:pos="567"/>
          <w:tab w:val="left" w:pos="851"/>
          <w:tab w:val="left" w:pos="2835"/>
        </w:tabs>
        <w:spacing w:before="120" w:line="240" w:lineRule="auto"/>
        <w:ind w:left="0"/>
        <w:jc w:val="center"/>
        <w:rPr>
          <w:rFonts w:ascii="Arial" w:hAnsi="Arial"/>
          <w:b/>
          <w:color w:val="FF0000"/>
          <w:sz w:val="22"/>
        </w:rPr>
      </w:pPr>
      <w:r w:rsidRPr="007016EF">
        <w:rPr>
          <w:rFonts w:ascii="Arial" w:hAnsi="Arial"/>
          <w:b/>
          <w:color w:val="FF0000"/>
          <w:sz w:val="22"/>
        </w:rPr>
        <w:t>12. Nutzung von Internet / E-Mail; Datenschutz</w:t>
      </w:r>
    </w:p>
    <w:p w:rsidR="008979E7" w:rsidRPr="00682E42" w:rsidRDefault="00682E42" w:rsidP="007016EF">
      <w:pPr>
        <w:spacing w:before="120"/>
        <w:jc w:val="both"/>
        <w:rPr>
          <w:color w:val="FF0000"/>
        </w:rPr>
      </w:pPr>
      <w:r>
        <w:rPr>
          <w:color w:val="FF0000"/>
        </w:rPr>
        <w:t>12.1</w:t>
      </w:r>
      <w:r w:rsidR="008979E7" w:rsidRPr="00682E42">
        <w:rPr>
          <w:color w:val="FF0000"/>
        </w:rPr>
        <w:t xml:space="preserve"> Die Nutzung betrieblicher Internetanschlüsse sowie die Nutzung des E-Mail-Systems dürfen ausschließlich für dienstliche Zwecke erfolgen. Eine private Nutzung durch den </w:t>
      </w:r>
      <w:r>
        <w:rPr>
          <w:color w:val="FF0000"/>
        </w:rPr>
        <w:t>A</w:t>
      </w:r>
      <w:r>
        <w:rPr>
          <w:color w:val="FF0000"/>
        </w:rPr>
        <w:t>r</w:t>
      </w:r>
      <w:r>
        <w:rPr>
          <w:color w:val="FF0000"/>
        </w:rPr>
        <w:t>beitnehmer</w:t>
      </w:r>
      <w:r w:rsidR="008979E7" w:rsidRPr="00682E42">
        <w:rPr>
          <w:color w:val="FF0000"/>
        </w:rPr>
        <w:t xml:space="preserve"> ist nicht gestattet. User-ID und Passw</w:t>
      </w:r>
      <w:r>
        <w:rPr>
          <w:color w:val="FF0000"/>
        </w:rPr>
        <w:t>ö</w:t>
      </w:r>
      <w:r w:rsidR="008979E7" w:rsidRPr="00682E42">
        <w:rPr>
          <w:color w:val="FF0000"/>
        </w:rPr>
        <w:t>rt</w:t>
      </w:r>
      <w:r>
        <w:rPr>
          <w:color w:val="FF0000"/>
        </w:rPr>
        <w:t>er</w:t>
      </w:r>
      <w:r w:rsidR="008979E7" w:rsidRPr="00682E42">
        <w:rPr>
          <w:color w:val="FF0000"/>
        </w:rPr>
        <w:t xml:space="preserve"> dürfen nicht an Dritte weitergegeben werden.</w:t>
      </w:r>
    </w:p>
    <w:p w:rsidR="008979E7" w:rsidRPr="00682E42" w:rsidRDefault="00682E42" w:rsidP="007016EF">
      <w:pPr>
        <w:spacing w:before="120"/>
        <w:jc w:val="both"/>
        <w:rPr>
          <w:color w:val="FF0000"/>
        </w:rPr>
      </w:pPr>
      <w:r>
        <w:rPr>
          <w:color w:val="FF0000"/>
        </w:rPr>
        <w:t>12.2</w:t>
      </w:r>
      <w:r w:rsidR="008979E7" w:rsidRPr="00682E42">
        <w:rPr>
          <w:color w:val="FF0000"/>
        </w:rPr>
        <w:t xml:space="preserve"> Es dürfen keine fremden Programme/Dateien auf die Festplatte kopiert, über Datentr</w:t>
      </w:r>
      <w:r w:rsidR="008979E7" w:rsidRPr="00682E42">
        <w:rPr>
          <w:color w:val="FF0000"/>
        </w:rPr>
        <w:t>ä</w:t>
      </w:r>
      <w:r w:rsidR="008979E7" w:rsidRPr="00682E42">
        <w:rPr>
          <w:color w:val="FF0000"/>
        </w:rPr>
        <w:t>ger oder das Internet auf dem Rechner installiert und/oder eingesetzt werden. Auf Virenko</w:t>
      </w:r>
      <w:r w:rsidR="008979E7" w:rsidRPr="00682E42">
        <w:rPr>
          <w:color w:val="FF0000"/>
        </w:rPr>
        <w:t>n</w:t>
      </w:r>
      <w:r w:rsidR="008979E7" w:rsidRPr="00682E42">
        <w:rPr>
          <w:color w:val="FF0000"/>
        </w:rPr>
        <w:t>trolle ist zu achten. Virenschutzprogramme sind zu nutzen. Auftretende Störungen, die mit einem Virenbefall in Zusammenhang stehen könnten, sind umgehend der Netzverwa</w:t>
      </w:r>
      <w:r w:rsidR="008979E7" w:rsidRPr="00682E42">
        <w:rPr>
          <w:color w:val="FF0000"/>
        </w:rPr>
        <w:t>l</w:t>
      </w:r>
      <w:r w:rsidR="008979E7" w:rsidRPr="00682E42">
        <w:rPr>
          <w:color w:val="FF0000"/>
        </w:rPr>
        <w:t>tung/dem Systemadministrator zu melden. Das Abrufen, Anbieten oder Verbreiten von rechtswidrigen Inhalten, insb. rassistischer oder pornographischer Art ist verboten.</w:t>
      </w:r>
    </w:p>
    <w:p w:rsidR="002A4042" w:rsidRPr="00682E42" w:rsidRDefault="00682E42" w:rsidP="007016EF">
      <w:pPr>
        <w:spacing w:before="120"/>
        <w:jc w:val="both"/>
        <w:rPr>
          <w:color w:val="FF0000"/>
        </w:rPr>
      </w:pPr>
      <w:r>
        <w:rPr>
          <w:color w:val="FF0000"/>
        </w:rPr>
        <w:t xml:space="preserve">12.3 </w:t>
      </w:r>
      <w:r w:rsidR="002A4042" w:rsidRPr="00682E42">
        <w:rPr>
          <w:color w:val="FF0000"/>
        </w:rPr>
        <w:t xml:space="preserve">Der </w:t>
      </w:r>
      <w:r>
        <w:rPr>
          <w:color w:val="FF0000"/>
        </w:rPr>
        <w:t>Arbeitnehmer</w:t>
      </w:r>
      <w:r w:rsidR="002A4042" w:rsidRPr="00682E42">
        <w:rPr>
          <w:color w:val="FF0000"/>
        </w:rPr>
        <w:t xml:space="preserve"> verpflichtet sich auch, entsprec</w:t>
      </w:r>
      <w:r w:rsidRPr="007016EF">
        <w:rPr>
          <w:color w:val="FF0000"/>
        </w:rPr>
        <w:t>hende Regelungen für Einsätze beim Kunden</w:t>
      </w:r>
      <w:r w:rsidR="002A4042" w:rsidRPr="00682E42">
        <w:rPr>
          <w:color w:val="FF0000"/>
        </w:rPr>
        <w:t xml:space="preserve"> zu beachten.</w:t>
      </w:r>
    </w:p>
    <w:p w:rsidR="00CA3B79" w:rsidRPr="007016EF" w:rsidRDefault="00682E42" w:rsidP="007016EF">
      <w:pPr>
        <w:spacing w:before="120"/>
        <w:jc w:val="both"/>
        <w:rPr>
          <w:color w:val="FF0000"/>
        </w:rPr>
      </w:pPr>
      <w:r>
        <w:rPr>
          <w:color w:val="FF0000"/>
        </w:rPr>
        <w:t xml:space="preserve">12.4 </w:t>
      </w:r>
      <w:r w:rsidR="00592627" w:rsidRPr="007016EF">
        <w:rPr>
          <w:color w:val="FF0000"/>
        </w:rPr>
        <w:t xml:space="preserve">Der </w:t>
      </w:r>
      <w:r w:rsidR="00EF77A9">
        <w:rPr>
          <w:color w:val="FF0000"/>
        </w:rPr>
        <w:t>Arbeitnehmer</w:t>
      </w:r>
      <w:r w:rsidR="00EF77A9" w:rsidRPr="007016EF">
        <w:rPr>
          <w:color w:val="FF0000"/>
        </w:rPr>
        <w:t xml:space="preserve"> </w:t>
      </w:r>
      <w:r w:rsidR="00592627" w:rsidRPr="007016EF">
        <w:rPr>
          <w:color w:val="FF0000"/>
        </w:rPr>
        <w:t>beachtet die Pflichten im Umgang mit personenbezogenen Daten gemäß der beigefügten Datenschutzverpflichtung. Für die Beschäftigtendaten gilt die beig</w:t>
      </w:r>
      <w:r w:rsidR="00592627" w:rsidRPr="007016EF">
        <w:rPr>
          <w:color w:val="FF0000"/>
        </w:rPr>
        <w:t>e</w:t>
      </w:r>
      <w:r w:rsidR="00592627" w:rsidRPr="007016EF">
        <w:rPr>
          <w:color w:val="FF0000"/>
        </w:rPr>
        <w:t xml:space="preserve">fügte Datenschutzerklärung für </w:t>
      </w:r>
      <w:r w:rsidR="00EF77A9">
        <w:rPr>
          <w:color w:val="FF0000"/>
        </w:rPr>
        <w:t>Arbeitnehmer</w:t>
      </w:r>
      <w:r w:rsidR="00592627" w:rsidRPr="007016EF">
        <w:rPr>
          <w:color w:val="FF0000"/>
        </w:rPr>
        <w:t>.</w:t>
      </w:r>
    </w:p>
    <w:p w:rsidR="008979E7" w:rsidRPr="00C1467B" w:rsidRDefault="008979E7" w:rsidP="007016EF">
      <w:pPr>
        <w:spacing w:before="120"/>
        <w:jc w:val="both"/>
      </w:pPr>
    </w:p>
    <w:p w:rsidR="00B16774" w:rsidRDefault="004276DF" w:rsidP="00B16774">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t>1</w:t>
      </w:r>
      <w:r w:rsidR="00CA3B79">
        <w:rPr>
          <w:rFonts w:ascii="Arial" w:hAnsi="Arial"/>
          <w:b/>
          <w:sz w:val="22"/>
        </w:rPr>
        <w:t>3</w:t>
      </w:r>
      <w:r w:rsidR="00B16774" w:rsidRPr="00C1467B">
        <w:rPr>
          <w:rFonts w:ascii="Arial" w:hAnsi="Arial"/>
          <w:b/>
          <w:sz w:val="22"/>
        </w:rPr>
        <w:t>. Ausschluss von Ansprüchen</w:t>
      </w:r>
    </w:p>
    <w:p w:rsidR="00B16774" w:rsidRPr="00C1467B" w:rsidRDefault="00EC2E61" w:rsidP="00B16774">
      <w:pPr>
        <w:pStyle w:val="Textkrper"/>
        <w:tabs>
          <w:tab w:val="left" w:pos="308"/>
          <w:tab w:val="left" w:pos="360"/>
          <w:tab w:val="left" w:pos="1080"/>
        </w:tabs>
        <w:spacing w:before="120"/>
        <w:jc w:val="both"/>
        <w:rPr>
          <w:rFonts w:ascii="Arial" w:hAnsi="Arial"/>
          <w:sz w:val="22"/>
        </w:rPr>
      </w:pPr>
      <w:r w:rsidRPr="00C1467B">
        <w:rPr>
          <w:rFonts w:ascii="Arial" w:hAnsi="Arial"/>
          <w:sz w:val="22"/>
        </w:rPr>
        <w:t>1</w:t>
      </w:r>
      <w:r w:rsidR="00CA3B79">
        <w:rPr>
          <w:rFonts w:ascii="Arial" w:hAnsi="Arial"/>
          <w:sz w:val="22"/>
        </w:rPr>
        <w:t>3</w:t>
      </w:r>
      <w:r w:rsidRPr="00C1467B">
        <w:rPr>
          <w:rFonts w:ascii="Arial" w:hAnsi="Arial"/>
          <w:sz w:val="22"/>
        </w:rPr>
        <w:t xml:space="preserve">.1 </w:t>
      </w:r>
      <w:r w:rsidR="005F0A8D" w:rsidRPr="00C1467B">
        <w:rPr>
          <w:rFonts w:ascii="Arial" w:hAnsi="Arial"/>
          <w:sz w:val="22"/>
        </w:rPr>
        <w:t xml:space="preserve">Es gilt </w:t>
      </w:r>
      <w:r w:rsidR="00132B97" w:rsidRPr="00C1467B">
        <w:rPr>
          <w:rFonts w:ascii="Arial" w:hAnsi="Arial"/>
          <w:sz w:val="22"/>
        </w:rPr>
        <w:t xml:space="preserve">die Regelung des </w:t>
      </w:r>
      <w:r w:rsidR="005F0A8D" w:rsidRPr="00C1467B">
        <w:rPr>
          <w:rFonts w:ascii="Arial" w:hAnsi="Arial"/>
          <w:sz w:val="22"/>
        </w:rPr>
        <w:t xml:space="preserve">§ </w:t>
      </w:r>
      <w:r w:rsidR="0074164C" w:rsidRPr="00C1467B">
        <w:rPr>
          <w:rFonts w:ascii="Arial" w:hAnsi="Arial"/>
          <w:sz w:val="22"/>
        </w:rPr>
        <w:t>16</w:t>
      </w:r>
      <w:r w:rsidR="005F0A8D" w:rsidRPr="00C1467B">
        <w:rPr>
          <w:rFonts w:ascii="Arial" w:hAnsi="Arial"/>
          <w:sz w:val="22"/>
        </w:rPr>
        <w:t xml:space="preserve"> MTV</w:t>
      </w:r>
      <w:r w:rsidR="00B16774" w:rsidRPr="00C1467B">
        <w:rPr>
          <w:rFonts w:ascii="Arial" w:hAnsi="Arial"/>
          <w:sz w:val="22"/>
        </w:rPr>
        <w:t xml:space="preserve">: </w:t>
      </w:r>
    </w:p>
    <w:p w:rsidR="00B16774" w:rsidRPr="00C1467B" w:rsidRDefault="00B16774" w:rsidP="00EC2E61">
      <w:pPr>
        <w:widowControl w:val="0"/>
        <w:spacing w:before="120"/>
        <w:ind w:left="709"/>
        <w:jc w:val="both"/>
        <w:rPr>
          <w:rFonts w:cs="Arial"/>
          <w:b/>
        </w:rPr>
      </w:pPr>
      <w:r w:rsidRPr="00C1467B">
        <w:rPr>
          <w:rFonts w:cs="Arial"/>
          <w:b/>
        </w:rPr>
        <w:t>Ansprüche aus dem Arbeitsverhältnis verfallen, wenn sie nicht innerhalb einer Ausschlussfrist von drei Monaten nach Fälligkeit gegenüber der anderen Ve</w:t>
      </w:r>
      <w:r w:rsidRPr="00C1467B">
        <w:rPr>
          <w:rFonts w:cs="Arial"/>
          <w:b/>
        </w:rPr>
        <w:t>r</w:t>
      </w:r>
      <w:r w:rsidRPr="00C1467B">
        <w:rPr>
          <w:rFonts w:cs="Arial"/>
          <w:b/>
        </w:rPr>
        <w:t xml:space="preserve">tragspartei schriftlich geltend gemacht werden. </w:t>
      </w:r>
    </w:p>
    <w:p w:rsidR="00B16774" w:rsidRPr="00C1467B" w:rsidRDefault="00B16774" w:rsidP="00EC2E61">
      <w:pPr>
        <w:widowControl w:val="0"/>
        <w:spacing w:before="120"/>
        <w:ind w:left="709"/>
        <w:jc w:val="both"/>
        <w:rPr>
          <w:rFonts w:cs="Arial"/>
          <w:b/>
        </w:rPr>
      </w:pPr>
      <w:r w:rsidRPr="00C1467B">
        <w:rPr>
          <w:rFonts w:cs="Arial"/>
          <w:b/>
        </w:rPr>
        <w:t>Lehnt die Gegenpartei die Ansprüche schriftlich ab, sind die Ansprüche inne</w:t>
      </w:r>
      <w:r w:rsidRPr="00C1467B">
        <w:rPr>
          <w:rFonts w:cs="Arial"/>
          <w:b/>
        </w:rPr>
        <w:t>r</w:t>
      </w:r>
      <w:r w:rsidRPr="00C1467B">
        <w:rPr>
          <w:rFonts w:cs="Arial"/>
          <w:b/>
        </w:rPr>
        <w:t>halb einer weiteren Ausschlussfrist von drei Monaten ab Zugang der schriftl</w:t>
      </w:r>
      <w:r w:rsidRPr="00C1467B">
        <w:rPr>
          <w:rFonts w:cs="Arial"/>
          <w:b/>
        </w:rPr>
        <w:t>i</w:t>
      </w:r>
      <w:r w:rsidRPr="00C1467B">
        <w:rPr>
          <w:rFonts w:cs="Arial"/>
          <w:b/>
        </w:rPr>
        <w:t>chen Ablehnung gerichtlich geltend zu machen.</w:t>
      </w:r>
    </w:p>
    <w:p w:rsidR="00B16774" w:rsidRPr="00C1467B" w:rsidRDefault="00B16774" w:rsidP="00EC2E61">
      <w:pPr>
        <w:widowControl w:val="0"/>
        <w:spacing w:before="120"/>
        <w:ind w:left="709"/>
        <w:jc w:val="both"/>
        <w:rPr>
          <w:rFonts w:cs="Arial"/>
          <w:b/>
        </w:rPr>
      </w:pPr>
      <w:r w:rsidRPr="00C1467B">
        <w:rPr>
          <w:rFonts w:cs="Arial"/>
          <w:b/>
        </w:rPr>
        <w:t>Ansprüche, die nicht innerhalb dieser Fristen geltend gemacht werden, sind ausgeschlossen.</w:t>
      </w:r>
    </w:p>
    <w:p w:rsidR="00EC2E61" w:rsidRPr="00C1467B" w:rsidRDefault="00EC2E61" w:rsidP="00EC2E61">
      <w:pPr>
        <w:pStyle w:val="p2"/>
        <w:tabs>
          <w:tab w:val="clear" w:pos="1460"/>
          <w:tab w:val="left" w:pos="567"/>
          <w:tab w:val="left" w:pos="851"/>
          <w:tab w:val="left" w:pos="2835"/>
        </w:tabs>
        <w:spacing w:before="120" w:line="240" w:lineRule="auto"/>
        <w:ind w:left="0"/>
        <w:rPr>
          <w:rFonts w:ascii="Arial" w:hAnsi="Arial"/>
          <w:sz w:val="22"/>
        </w:rPr>
      </w:pPr>
      <w:r w:rsidRPr="00C1467B">
        <w:rPr>
          <w:rFonts w:ascii="Arial" w:hAnsi="Arial"/>
          <w:sz w:val="22"/>
        </w:rPr>
        <w:t>1</w:t>
      </w:r>
      <w:r w:rsidR="00CA3B79">
        <w:rPr>
          <w:rFonts w:ascii="Arial" w:hAnsi="Arial"/>
          <w:sz w:val="22"/>
        </w:rPr>
        <w:t>3</w:t>
      </w:r>
      <w:r w:rsidRPr="00C1467B">
        <w:rPr>
          <w:rFonts w:ascii="Arial" w:hAnsi="Arial"/>
          <w:sz w:val="22"/>
        </w:rPr>
        <w:t>.2 Diese Regelung gilt nicht für Ansprüche des Arbeitnehmers auf Mindestlohn nach dem Mindestlohngesetz (MiLoG).</w:t>
      </w:r>
    </w:p>
    <w:p w:rsidR="00EC2E61" w:rsidRPr="00C1467B" w:rsidRDefault="00EC2E61">
      <w:pPr>
        <w:pStyle w:val="p2"/>
        <w:tabs>
          <w:tab w:val="clear" w:pos="1460"/>
          <w:tab w:val="left" w:pos="567"/>
          <w:tab w:val="left" w:pos="851"/>
          <w:tab w:val="left" w:pos="2835"/>
        </w:tabs>
        <w:spacing w:before="120" w:line="240" w:lineRule="auto"/>
        <w:ind w:left="0"/>
        <w:rPr>
          <w:rFonts w:ascii="Arial" w:hAnsi="Arial"/>
          <w:sz w:val="22"/>
        </w:rPr>
      </w:pPr>
    </w:p>
    <w:p w:rsidR="00B16774" w:rsidRPr="00C1467B" w:rsidRDefault="004276DF" w:rsidP="00B16774">
      <w:pPr>
        <w:pStyle w:val="p2"/>
        <w:spacing w:before="120" w:line="240" w:lineRule="auto"/>
        <w:jc w:val="center"/>
        <w:rPr>
          <w:rFonts w:ascii="Arial" w:hAnsi="Arial"/>
          <w:sz w:val="22"/>
        </w:rPr>
      </w:pPr>
      <w:r w:rsidRPr="00C1467B">
        <w:rPr>
          <w:rFonts w:ascii="Arial" w:hAnsi="Arial"/>
          <w:b/>
          <w:sz w:val="22"/>
        </w:rPr>
        <w:t>1</w:t>
      </w:r>
      <w:r w:rsidR="00EC560F">
        <w:rPr>
          <w:rFonts w:ascii="Arial" w:hAnsi="Arial"/>
          <w:b/>
          <w:sz w:val="22"/>
        </w:rPr>
        <w:t>4</w:t>
      </w:r>
      <w:r w:rsidR="00B16774" w:rsidRPr="00C1467B">
        <w:rPr>
          <w:rFonts w:ascii="Arial" w:hAnsi="Arial"/>
          <w:b/>
          <w:sz w:val="22"/>
        </w:rPr>
        <w:t>. Tätigkeitsstätte</w:t>
      </w:r>
    </w:p>
    <w:p w:rsidR="00B16774" w:rsidRPr="00C1467B" w:rsidRDefault="00B16774" w:rsidP="00B16774">
      <w:pPr>
        <w:widowControl w:val="0"/>
        <w:spacing w:before="120" w:line="300" w:lineRule="atLeast"/>
        <w:jc w:val="both"/>
        <w:rPr>
          <w:rFonts w:cs="Arial"/>
          <w:bCs/>
        </w:rPr>
      </w:pPr>
      <w:r w:rsidRPr="00C1467B">
        <w:rPr>
          <w:rFonts w:cs="Arial"/>
          <w:bCs/>
        </w:rPr>
        <w:t>1</w:t>
      </w:r>
      <w:r w:rsidR="00CA3B79">
        <w:rPr>
          <w:rFonts w:cs="Arial"/>
          <w:bCs/>
        </w:rPr>
        <w:t>4</w:t>
      </w:r>
      <w:r w:rsidRPr="00C1467B">
        <w:rPr>
          <w:rFonts w:cs="Arial"/>
          <w:bCs/>
        </w:rPr>
        <w:t>.1. Der Einsatz des Arbeitnehmers erfolgt jeweils vorübergehend in verschiedenen Ei</w:t>
      </w:r>
      <w:r w:rsidRPr="00C1467B">
        <w:rPr>
          <w:rFonts w:cs="Arial"/>
          <w:bCs/>
        </w:rPr>
        <w:t>n</w:t>
      </w:r>
      <w:r w:rsidRPr="00C1467B">
        <w:rPr>
          <w:rFonts w:cs="Arial"/>
          <w:bCs/>
        </w:rPr>
        <w:t xml:space="preserve">satzbetrieben. </w:t>
      </w:r>
    </w:p>
    <w:p w:rsidR="00B16774" w:rsidRPr="00C1467B" w:rsidRDefault="00B16774" w:rsidP="00B16774">
      <w:pPr>
        <w:widowControl w:val="0"/>
        <w:spacing w:before="120" w:line="300" w:lineRule="atLeast"/>
        <w:jc w:val="both"/>
        <w:rPr>
          <w:rFonts w:cs="Arial"/>
          <w:bCs/>
        </w:rPr>
      </w:pPr>
      <w:r w:rsidRPr="00C1467B">
        <w:rPr>
          <w:rFonts w:cs="Arial"/>
          <w:bCs/>
        </w:rPr>
        <w:t>1</w:t>
      </w:r>
      <w:r w:rsidR="00CA3B79">
        <w:rPr>
          <w:rFonts w:cs="Arial"/>
          <w:bCs/>
        </w:rPr>
        <w:t>4</w:t>
      </w:r>
      <w:r w:rsidRPr="00C1467B">
        <w:rPr>
          <w:rFonts w:cs="Arial"/>
          <w:bCs/>
        </w:rPr>
        <w:t>.2. Als erste Tätigkeitsstätte</w:t>
      </w:r>
      <w:r w:rsidRPr="00C1467B">
        <w:rPr>
          <w:rStyle w:val="Funotenzeichen"/>
          <w:rFonts w:cs="Arial"/>
          <w:bCs/>
        </w:rPr>
        <w:footnoteReference w:id="6"/>
      </w:r>
      <w:r w:rsidRPr="00C1467B">
        <w:rPr>
          <w:rFonts w:cs="Arial"/>
          <w:bCs/>
        </w:rPr>
        <w:t xml:space="preserve"> im Sinne des steuerlichen Reisekostenrechts wird der B</w:t>
      </w:r>
      <w:r w:rsidRPr="00C1467B">
        <w:rPr>
          <w:rFonts w:cs="Arial"/>
          <w:bCs/>
        </w:rPr>
        <w:t>e</w:t>
      </w:r>
      <w:r w:rsidRPr="00C1467B">
        <w:rPr>
          <w:rFonts w:cs="Arial"/>
          <w:bCs/>
        </w:rPr>
        <w:t>trieb des Arbeitgebers (</w:t>
      </w:r>
      <w:r w:rsidRPr="00C1467B">
        <w:rPr>
          <w:rFonts w:cs="Arial"/>
          <w:bCs/>
          <w:shd w:val="clear" w:color="auto" w:fill="D9D9D9" w:themeFill="background1" w:themeFillShade="D9"/>
        </w:rPr>
        <w:t>Niederlassung, Anschrift</w:t>
      </w:r>
      <w:r w:rsidRPr="00C1467B">
        <w:rPr>
          <w:rFonts w:cs="Arial"/>
          <w:bCs/>
        </w:rPr>
        <w:t>) festgelegt.</w:t>
      </w:r>
    </w:p>
    <w:p w:rsidR="00B16774" w:rsidRPr="00C1467B" w:rsidRDefault="00B16774">
      <w:pPr>
        <w:pStyle w:val="p2"/>
        <w:tabs>
          <w:tab w:val="clear" w:pos="1460"/>
          <w:tab w:val="left" w:pos="567"/>
          <w:tab w:val="left" w:pos="851"/>
          <w:tab w:val="left" w:pos="2835"/>
        </w:tabs>
        <w:spacing w:before="120" w:line="240" w:lineRule="auto"/>
        <w:ind w:left="0"/>
        <w:jc w:val="center"/>
        <w:outlineLvl w:val="0"/>
        <w:rPr>
          <w:rFonts w:ascii="Arial" w:hAnsi="Arial"/>
          <w:b/>
          <w:sz w:val="22"/>
        </w:rPr>
      </w:pPr>
    </w:p>
    <w:p w:rsidR="000955E5" w:rsidRPr="00C1467B" w:rsidRDefault="000955E5">
      <w:pPr>
        <w:pStyle w:val="p2"/>
        <w:tabs>
          <w:tab w:val="clear" w:pos="1460"/>
          <w:tab w:val="left" w:pos="567"/>
          <w:tab w:val="left" w:pos="851"/>
          <w:tab w:val="left" w:pos="2835"/>
        </w:tabs>
        <w:spacing w:before="120" w:line="240" w:lineRule="auto"/>
        <w:ind w:left="0"/>
        <w:jc w:val="center"/>
        <w:outlineLvl w:val="0"/>
        <w:rPr>
          <w:rFonts w:ascii="Arial" w:hAnsi="Arial"/>
          <w:b/>
          <w:sz w:val="22"/>
        </w:rPr>
      </w:pPr>
      <w:r w:rsidRPr="00C1467B">
        <w:rPr>
          <w:rFonts w:ascii="Arial" w:hAnsi="Arial"/>
          <w:b/>
          <w:sz w:val="22"/>
        </w:rPr>
        <w:lastRenderedPageBreak/>
        <w:t>1</w:t>
      </w:r>
      <w:r w:rsidR="00EC560F">
        <w:rPr>
          <w:rFonts w:ascii="Arial" w:hAnsi="Arial"/>
          <w:b/>
          <w:sz w:val="22"/>
        </w:rPr>
        <w:t>5</w:t>
      </w:r>
      <w:r w:rsidRPr="00C1467B">
        <w:rPr>
          <w:rFonts w:ascii="Arial" w:hAnsi="Arial"/>
          <w:b/>
          <w:sz w:val="22"/>
        </w:rPr>
        <w:t>. Sonstige Bestimmungen</w:t>
      </w:r>
    </w:p>
    <w:p w:rsidR="000955E5" w:rsidRPr="00C1467B" w:rsidRDefault="000955E5">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1</w:t>
      </w:r>
      <w:r w:rsidR="00EC560F">
        <w:rPr>
          <w:rFonts w:ascii="Arial" w:hAnsi="Arial"/>
          <w:sz w:val="22"/>
        </w:rPr>
        <w:t>5</w:t>
      </w:r>
      <w:r w:rsidRPr="00C1467B">
        <w:rPr>
          <w:rFonts w:ascii="Arial" w:hAnsi="Arial"/>
          <w:sz w:val="22"/>
        </w:rPr>
        <w:t>.1. Änderungen und Ergänzungen dieses Vertrages bedürfen zu ihrer Wirksamkeit der Schriftform</w:t>
      </w:r>
      <w:r w:rsidR="0074164C" w:rsidRPr="00C1467B">
        <w:rPr>
          <w:rFonts w:ascii="Arial" w:hAnsi="Arial"/>
          <w:sz w:val="22"/>
        </w:rPr>
        <w:t>, sofern sie nicht auf einer ausdrücklichen oder einer individuell ausgehandelten Abrede beruhen</w:t>
      </w:r>
      <w:r w:rsidRPr="00C1467B">
        <w:rPr>
          <w:rFonts w:ascii="Arial" w:hAnsi="Arial"/>
          <w:sz w:val="22"/>
        </w:rPr>
        <w:t xml:space="preserve">. </w:t>
      </w:r>
      <w:r w:rsidR="0074164C" w:rsidRPr="00C1467B">
        <w:rPr>
          <w:rFonts w:ascii="Arial" w:hAnsi="Arial"/>
          <w:sz w:val="22"/>
        </w:rPr>
        <w:t>A</w:t>
      </w:r>
      <w:r w:rsidR="005F0A8D" w:rsidRPr="00C1467B">
        <w:rPr>
          <w:rFonts w:ascii="Arial" w:hAnsi="Arial"/>
          <w:sz w:val="22"/>
        </w:rPr>
        <w:t>uch die Aufhebung des Schriftformerfordernisses</w:t>
      </w:r>
      <w:r w:rsidR="0074164C" w:rsidRPr="00C1467B">
        <w:rPr>
          <w:rFonts w:ascii="Arial" w:hAnsi="Arial"/>
          <w:sz w:val="22"/>
        </w:rPr>
        <w:t xml:space="preserve"> bedarf der Schriftform</w:t>
      </w:r>
      <w:r w:rsidR="005F0A8D" w:rsidRPr="00C1467B">
        <w:rPr>
          <w:rFonts w:ascii="Arial" w:hAnsi="Arial"/>
          <w:sz w:val="22"/>
        </w:rPr>
        <w:t xml:space="preserve">. </w:t>
      </w:r>
    </w:p>
    <w:p w:rsidR="000955E5" w:rsidRPr="00C1467B" w:rsidRDefault="00A432AB">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1</w:t>
      </w:r>
      <w:r w:rsidR="00EC560F">
        <w:rPr>
          <w:rFonts w:ascii="Arial" w:hAnsi="Arial"/>
          <w:sz w:val="22"/>
        </w:rPr>
        <w:t>5</w:t>
      </w:r>
      <w:r w:rsidR="000955E5" w:rsidRPr="00C1467B">
        <w:rPr>
          <w:rFonts w:ascii="Arial" w:hAnsi="Arial"/>
          <w:sz w:val="22"/>
        </w:rPr>
        <w:t>.2</w:t>
      </w:r>
      <w:r w:rsidR="00670057" w:rsidRPr="00C1467B">
        <w:rPr>
          <w:rFonts w:ascii="Arial" w:hAnsi="Arial"/>
          <w:sz w:val="22"/>
        </w:rPr>
        <w:t>.</w:t>
      </w:r>
      <w:r w:rsidR="000955E5" w:rsidRPr="00C1467B">
        <w:rPr>
          <w:rFonts w:ascii="Arial" w:hAnsi="Arial"/>
          <w:sz w:val="22"/>
        </w:rPr>
        <w:t xml:space="preserve"> Bei einem Wohnungswechsel ist der Arbeitnehmer verpflichtet, unverzüglich seine neue Adresse und Telefonnummer mitzuteilen. Ein Namenswechsel ist unverzüglich zu me</w:t>
      </w:r>
      <w:r w:rsidR="000955E5" w:rsidRPr="00C1467B">
        <w:rPr>
          <w:rFonts w:ascii="Arial" w:hAnsi="Arial"/>
          <w:sz w:val="22"/>
        </w:rPr>
        <w:t>l</w:t>
      </w:r>
      <w:r w:rsidR="000955E5" w:rsidRPr="00C1467B">
        <w:rPr>
          <w:rFonts w:ascii="Arial" w:hAnsi="Arial"/>
          <w:sz w:val="22"/>
        </w:rPr>
        <w:t xml:space="preserve">den. </w:t>
      </w:r>
    </w:p>
    <w:p w:rsidR="008A34C8" w:rsidRPr="00C1467B" w:rsidRDefault="00B16774" w:rsidP="008A34C8">
      <w:pPr>
        <w:pStyle w:val="p2"/>
        <w:tabs>
          <w:tab w:val="clear" w:pos="1460"/>
          <w:tab w:val="left" w:pos="567"/>
          <w:tab w:val="left" w:pos="851"/>
          <w:tab w:val="left" w:pos="2835"/>
        </w:tabs>
        <w:spacing w:before="120" w:line="240" w:lineRule="auto"/>
        <w:ind w:left="0"/>
        <w:jc w:val="both"/>
        <w:rPr>
          <w:rFonts w:ascii="Arial" w:hAnsi="Arial"/>
          <w:sz w:val="22"/>
        </w:rPr>
      </w:pPr>
      <w:r w:rsidRPr="00C1467B">
        <w:rPr>
          <w:rFonts w:ascii="Arial" w:hAnsi="Arial"/>
          <w:sz w:val="22"/>
        </w:rPr>
        <w:t>1</w:t>
      </w:r>
      <w:r w:rsidR="00EC560F">
        <w:rPr>
          <w:rFonts w:ascii="Arial" w:hAnsi="Arial"/>
          <w:sz w:val="22"/>
        </w:rPr>
        <w:t>5</w:t>
      </w:r>
      <w:r w:rsidR="008A34C8" w:rsidRPr="00C1467B">
        <w:rPr>
          <w:rFonts w:ascii="Arial" w:hAnsi="Arial"/>
          <w:sz w:val="22"/>
        </w:rPr>
        <w:t xml:space="preserve">.3. Sofern </w:t>
      </w:r>
      <w:r w:rsidR="004B4611" w:rsidRPr="00C1467B">
        <w:rPr>
          <w:rFonts w:ascii="Arial" w:hAnsi="Arial"/>
          <w:sz w:val="22"/>
        </w:rPr>
        <w:t>der Arbeitnehmer</w:t>
      </w:r>
      <w:r w:rsidR="008A34C8" w:rsidRPr="00C1467B">
        <w:rPr>
          <w:rFonts w:ascii="Arial" w:hAnsi="Arial"/>
          <w:sz w:val="22"/>
        </w:rPr>
        <w:t xml:space="preserve"> im Baugewerbe, im Gaststätten- und Beherbergungsgewerbe, im Personenbeförderungsgewerbe, im Speditions-, Transport- und damit verbundenen L</w:t>
      </w:r>
      <w:r w:rsidR="008A34C8" w:rsidRPr="00C1467B">
        <w:rPr>
          <w:rFonts w:ascii="Arial" w:hAnsi="Arial"/>
          <w:sz w:val="22"/>
        </w:rPr>
        <w:t>o</w:t>
      </w:r>
      <w:r w:rsidR="008A34C8" w:rsidRPr="00C1467B">
        <w:rPr>
          <w:rFonts w:ascii="Arial" w:hAnsi="Arial"/>
          <w:sz w:val="22"/>
        </w:rPr>
        <w:t>gistikgewerbe, im Schaustellergewerbe, bei Unternehmen der Forstwirtschaft, im Gebäud</w:t>
      </w:r>
      <w:r w:rsidR="008A34C8" w:rsidRPr="00C1467B">
        <w:rPr>
          <w:rFonts w:ascii="Arial" w:hAnsi="Arial"/>
          <w:sz w:val="22"/>
        </w:rPr>
        <w:t>e</w:t>
      </w:r>
      <w:r w:rsidR="008A34C8" w:rsidRPr="00C1467B">
        <w:rPr>
          <w:rFonts w:ascii="Arial" w:hAnsi="Arial"/>
          <w:sz w:val="22"/>
        </w:rPr>
        <w:t>reinigungsgewerbe, bei Unternehmen, die sich am Auf- und Abbau von Messen und Ausste</w:t>
      </w:r>
      <w:r w:rsidR="008A34C8" w:rsidRPr="00C1467B">
        <w:rPr>
          <w:rFonts w:ascii="Arial" w:hAnsi="Arial"/>
          <w:sz w:val="22"/>
        </w:rPr>
        <w:t>l</w:t>
      </w:r>
      <w:r w:rsidR="008A34C8" w:rsidRPr="00C1467B">
        <w:rPr>
          <w:rFonts w:ascii="Arial" w:hAnsi="Arial"/>
          <w:sz w:val="22"/>
        </w:rPr>
        <w:t>lungen beteiligen, in der Fleischwirtschaft  tätig sind, sind Sie gemäß § 2a Abs. 1 des Schwarzarbeitsbekämpfungsgesetzes (SchwarzArbG) verpflichtet, ihren Personalausweis, Pass, Passersatz oder Ausweisersatz mitzuführen und den Behörden der Zollverwaltung auf Verlangen vorzulegen.</w:t>
      </w:r>
    </w:p>
    <w:p w:rsidR="008A34C8" w:rsidRPr="00C1467B" w:rsidRDefault="008A34C8" w:rsidP="008A34C8">
      <w:pPr>
        <w:jc w:val="both"/>
      </w:pPr>
    </w:p>
    <w:p w:rsidR="000955E5" w:rsidRPr="00C1467B" w:rsidRDefault="000955E5">
      <w:pPr>
        <w:tabs>
          <w:tab w:val="left" w:pos="567"/>
          <w:tab w:val="left" w:pos="851"/>
          <w:tab w:val="left" w:pos="2835"/>
          <w:tab w:val="left" w:pos="5220"/>
        </w:tabs>
        <w:spacing w:before="120"/>
        <w:ind w:left="567" w:hanging="567"/>
      </w:pPr>
    </w:p>
    <w:p w:rsidR="000955E5" w:rsidRPr="00C1467B" w:rsidRDefault="000955E5">
      <w:pPr>
        <w:tabs>
          <w:tab w:val="left" w:pos="567"/>
          <w:tab w:val="left" w:pos="851"/>
          <w:tab w:val="left" w:pos="2835"/>
          <w:tab w:val="left" w:pos="5220"/>
        </w:tabs>
        <w:spacing w:before="120"/>
        <w:ind w:left="567" w:hanging="567"/>
      </w:pPr>
      <w:r w:rsidRPr="00C1467B">
        <w:t xml:space="preserve">Ort, Datum, Unterschrift </w:t>
      </w:r>
      <w:r w:rsidRPr="00C1467B">
        <w:tab/>
      </w:r>
      <w:r w:rsidRPr="00C1467B">
        <w:tab/>
        <w:t>Ort, Datum, Unterschrift</w:t>
      </w:r>
    </w:p>
    <w:p w:rsidR="006B65B0" w:rsidRPr="00C1467B" w:rsidRDefault="006B65B0">
      <w:pPr>
        <w:tabs>
          <w:tab w:val="left" w:pos="567"/>
          <w:tab w:val="left" w:pos="851"/>
          <w:tab w:val="left" w:pos="2835"/>
          <w:tab w:val="left" w:pos="5220"/>
        </w:tabs>
        <w:spacing w:before="120"/>
        <w:ind w:left="567" w:hanging="567"/>
      </w:pPr>
    </w:p>
    <w:p w:rsidR="000955E5" w:rsidRPr="00C1467B" w:rsidRDefault="000955E5">
      <w:pPr>
        <w:tabs>
          <w:tab w:val="left" w:pos="567"/>
          <w:tab w:val="left" w:pos="851"/>
          <w:tab w:val="left" w:pos="2835"/>
          <w:tab w:val="left" w:pos="5220"/>
        </w:tabs>
        <w:spacing w:before="120"/>
        <w:ind w:left="567" w:hanging="567"/>
      </w:pPr>
      <w:r w:rsidRPr="00C1467B">
        <w:t>Arbeitgeber</w:t>
      </w:r>
      <w:r w:rsidRPr="00C1467B">
        <w:tab/>
      </w:r>
      <w:r w:rsidRPr="00C1467B">
        <w:tab/>
        <w:t>Arbeitnehmer</w:t>
      </w:r>
    </w:p>
    <w:p w:rsidR="00B81E5F" w:rsidRPr="00C1467B" w:rsidRDefault="00B81E5F">
      <w:pPr>
        <w:pStyle w:val="Textkrper"/>
        <w:tabs>
          <w:tab w:val="left" w:pos="308"/>
          <w:tab w:val="left" w:pos="360"/>
          <w:tab w:val="left" w:pos="1080"/>
        </w:tabs>
        <w:spacing w:before="120"/>
        <w:jc w:val="both"/>
        <w:rPr>
          <w:rFonts w:ascii="Arial" w:hAnsi="Arial"/>
          <w:sz w:val="22"/>
        </w:rPr>
      </w:pPr>
    </w:p>
    <w:p w:rsidR="00B81E5F" w:rsidRPr="00C1467B" w:rsidRDefault="00B81E5F">
      <w:pPr>
        <w:pStyle w:val="Textkrper"/>
        <w:tabs>
          <w:tab w:val="left" w:pos="308"/>
          <w:tab w:val="left" w:pos="360"/>
          <w:tab w:val="left" w:pos="1080"/>
        </w:tabs>
        <w:spacing w:before="120"/>
        <w:jc w:val="both"/>
        <w:rPr>
          <w:rFonts w:ascii="Arial" w:hAnsi="Arial"/>
          <w:sz w:val="22"/>
        </w:rPr>
      </w:pPr>
    </w:p>
    <w:p w:rsidR="006B65B0" w:rsidRPr="00C1467B" w:rsidRDefault="006B65B0" w:rsidP="006B65B0">
      <w:pPr>
        <w:pStyle w:val="Textkrper"/>
        <w:tabs>
          <w:tab w:val="left" w:pos="308"/>
          <w:tab w:val="left" w:pos="360"/>
          <w:tab w:val="left" w:pos="1080"/>
        </w:tabs>
        <w:spacing w:before="120"/>
        <w:jc w:val="both"/>
        <w:rPr>
          <w:rFonts w:ascii="Arial" w:hAnsi="Arial"/>
          <w:sz w:val="22"/>
        </w:rPr>
      </w:pPr>
    </w:p>
    <w:p w:rsidR="006B65B0" w:rsidRPr="00C1467B" w:rsidRDefault="006B65B0" w:rsidP="006B65B0">
      <w:pPr>
        <w:autoSpaceDE w:val="0"/>
        <w:autoSpaceDN w:val="0"/>
        <w:adjustRightInd w:val="0"/>
        <w:spacing w:before="120"/>
        <w:jc w:val="both"/>
        <w:rPr>
          <w:rFonts w:ascii="Helvetica-Bold" w:hAnsi="Helvetica-Bold" w:cs="Helvetica-Bold"/>
          <w:b/>
          <w:bCs/>
          <w:szCs w:val="22"/>
        </w:rPr>
      </w:pPr>
      <w:r w:rsidRPr="00C1467B">
        <w:rPr>
          <w:rFonts w:ascii="Helvetica-Bold" w:hAnsi="Helvetica-Bold" w:cs="Helvetica-Bold"/>
          <w:b/>
          <w:bCs/>
          <w:szCs w:val="22"/>
        </w:rPr>
        <w:t>Erklärung zur Freistellung bei Kündigungen</w:t>
      </w:r>
    </w:p>
    <w:p w:rsidR="006B65B0" w:rsidRPr="00C1467B" w:rsidRDefault="006B65B0" w:rsidP="006B65B0">
      <w:pPr>
        <w:autoSpaceDE w:val="0"/>
        <w:autoSpaceDN w:val="0"/>
        <w:adjustRightInd w:val="0"/>
        <w:spacing w:before="120"/>
        <w:jc w:val="both"/>
        <w:rPr>
          <w:rFonts w:ascii="Helvetica" w:hAnsi="Helvetica" w:cs="Helvetica"/>
          <w:szCs w:val="22"/>
        </w:rPr>
      </w:pPr>
      <w:r w:rsidRPr="00C1467B">
        <w:rPr>
          <w:rFonts w:ascii="Helvetica" w:hAnsi="Helvetica" w:cs="Helvetica"/>
          <w:szCs w:val="22"/>
        </w:rPr>
        <w:t>Der Arbeitnehmer stimmt seiner Freistellung während einer Kündigungsfrist im Falle der b</w:t>
      </w:r>
      <w:r w:rsidRPr="00C1467B">
        <w:rPr>
          <w:rFonts w:ascii="Helvetica" w:hAnsi="Helvetica" w:cs="Helvetica"/>
          <w:szCs w:val="22"/>
        </w:rPr>
        <w:t>e</w:t>
      </w:r>
      <w:r w:rsidRPr="00C1467B">
        <w:rPr>
          <w:rFonts w:ascii="Helvetica" w:hAnsi="Helvetica" w:cs="Helvetica"/>
          <w:szCs w:val="22"/>
        </w:rPr>
        <w:t>triebsbedingten Kündigung durch den Arbeitgeber zum Abbau eines möglichen Arbeitszei</w:t>
      </w:r>
      <w:r w:rsidRPr="00C1467B">
        <w:rPr>
          <w:rFonts w:ascii="Helvetica" w:hAnsi="Helvetica" w:cs="Helvetica"/>
          <w:szCs w:val="22"/>
        </w:rPr>
        <w:t>t</w:t>
      </w:r>
      <w:r w:rsidRPr="00C1467B">
        <w:rPr>
          <w:rFonts w:ascii="Helvetica" w:hAnsi="Helvetica" w:cs="Helvetica"/>
          <w:szCs w:val="22"/>
        </w:rPr>
        <w:t>guthabens zu.</w:t>
      </w:r>
    </w:p>
    <w:p w:rsidR="006B65B0" w:rsidRPr="00C1467B" w:rsidRDefault="006B65B0" w:rsidP="006B65B0">
      <w:pPr>
        <w:autoSpaceDE w:val="0"/>
        <w:autoSpaceDN w:val="0"/>
        <w:adjustRightInd w:val="0"/>
        <w:spacing w:before="120"/>
        <w:jc w:val="both"/>
        <w:rPr>
          <w:rFonts w:ascii="Helvetica" w:hAnsi="Helvetica" w:cs="Helvetica"/>
          <w:szCs w:val="22"/>
        </w:rPr>
      </w:pPr>
    </w:p>
    <w:p w:rsidR="006B65B0" w:rsidRPr="00C1467B" w:rsidRDefault="006B65B0" w:rsidP="006B65B0">
      <w:pPr>
        <w:autoSpaceDE w:val="0"/>
        <w:autoSpaceDN w:val="0"/>
        <w:adjustRightInd w:val="0"/>
        <w:spacing w:before="120"/>
        <w:jc w:val="both"/>
        <w:rPr>
          <w:rFonts w:ascii="Helvetica" w:hAnsi="Helvetica" w:cs="Helvetica"/>
          <w:szCs w:val="22"/>
        </w:rPr>
      </w:pPr>
    </w:p>
    <w:p w:rsidR="006B65B0" w:rsidRPr="00C1467B" w:rsidRDefault="006B65B0" w:rsidP="006B65B0">
      <w:pPr>
        <w:tabs>
          <w:tab w:val="left" w:pos="567"/>
          <w:tab w:val="left" w:pos="851"/>
          <w:tab w:val="left" w:pos="2835"/>
          <w:tab w:val="left" w:pos="5220"/>
        </w:tabs>
        <w:spacing w:before="120"/>
        <w:ind w:left="567" w:hanging="567"/>
        <w:jc w:val="both"/>
      </w:pPr>
      <w:r w:rsidRPr="00C1467B">
        <w:t>Ort, Datum, Unterschrift</w:t>
      </w:r>
    </w:p>
    <w:p w:rsidR="006B65B0" w:rsidRPr="00C1467B" w:rsidRDefault="006B65B0" w:rsidP="006B65B0">
      <w:pPr>
        <w:tabs>
          <w:tab w:val="left" w:pos="567"/>
          <w:tab w:val="left" w:pos="851"/>
          <w:tab w:val="left" w:pos="2835"/>
        </w:tabs>
        <w:spacing w:before="120"/>
        <w:jc w:val="both"/>
      </w:pPr>
    </w:p>
    <w:p w:rsidR="006B65B0" w:rsidRPr="00C1467B" w:rsidRDefault="006B65B0" w:rsidP="006B65B0">
      <w:pPr>
        <w:tabs>
          <w:tab w:val="left" w:pos="567"/>
          <w:tab w:val="left" w:pos="851"/>
          <w:tab w:val="left" w:pos="2835"/>
        </w:tabs>
        <w:spacing w:before="120"/>
      </w:pPr>
      <w:r w:rsidRPr="00C1467B">
        <w:t>Arbeitnehmer</w:t>
      </w:r>
    </w:p>
    <w:p w:rsidR="006B65B0" w:rsidRPr="00C1467B" w:rsidRDefault="006B65B0" w:rsidP="006B65B0">
      <w:pPr>
        <w:pStyle w:val="Textkrper"/>
        <w:tabs>
          <w:tab w:val="left" w:pos="308"/>
          <w:tab w:val="left" w:pos="360"/>
          <w:tab w:val="left" w:pos="1080"/>
        </w:tabs>
        <w:spacing w:before="120"/>
        <w:jc w:val="both"/>
        <w:rPr>
          <w:rFonts w:ascii="Arial" w:hAnsi="Arial"/>
          <w:sz w:val="22"/>
        </w:rPr>
      </w:pPr>
    </w:p>
    <w:p w:rsidR="006B65B0" w:rsidRPr="00C1467B" w:rsidRDefault="006B65B0" w:rsidP="006B65B0">
      <w:pPr>
        <w:pStyle w:val="Textkrper"/>
        <w:tabs>
          <w:tab w:val="left" w:pos="308"/>
          <w:tab w:val="left" w:pos="360"/>
          <w:tab w:val="left" w:pos="1080"/>
        </w:tabs>
        <w:spacing w:before="120"/>
        <w:jc w:val="both"/>
        <w:rPr>
          <w:rFonts w:ascii="Arial" w:hAnsi="Arial"/>
          <w:sz w:val="22"/>
        </w:rPr>
      </w:pPr>
    </w:p>
    <w:p w:rsidR="006B65B0" w:rsidRPr="00C1467B" w:rsidRDefault="006B65B0" w:rsidP="006B65B0">
      <w:pPr>
        <w:pStyle w:val="Textkrper"/>
        <w:tabs>
          <w:tab w:val="left" w:pos="308"/>
          <w:tab w:val="left" w:pos="360"/>
          <w:tab w:val="left" w:pos="1080"/>
        </w:tabs>
        <w:spacing w:before="120"/>
        <w:jc w:val="both"/>
        <w:rPr>
          <w:rFonts w:ascii="Arial" w:hAnsi="Arial"/>
          <w:b/>
          <w:sz w:val="22"/>
        </w:rPr>
      </w:pPr>
      <w:r w:rsidRPr="00C1467B">
        <w:rPr>
          <w:rFonts w:ascii="Arial" w:hAnsi="Arial"/>
          <w:b/>
          <w:sz w:val="22"/>
        </w:rPr>
        <w:t>Merkblatt für Leiharbeitnehmer</w:t>
      </w:r>
    </w:p>
    <w:p w:rsidR="006B65B0" w:rsidRPr="00C1467B" w:rsidRDefault="006B65B0" w:rsidP="006B65B0">
      <w:pPr>
        <w:pStyle w:val="Textkrper"/>
        <w:tabs>
          <w:tab w:val="left" w:pos="308"/>
          <w:tab w:val="left" w:pos="360"/>
          <w:tab w:val="left" w:pos="1080"/>
        </w:tabs>
        <w:spacing w:before="120"/>
        <w:jc w:val="both"/>
        <w:rPr>
          <w:rFonts w:ascii="Arial" w:hAnsi="Arial"/>
          <w:sz w:val="22"/>
        </w:rPr>
      </w:pPr>
      <w:r w:rsidRPr="00C1467B">
        <w:rPr>
          <w:rFonts w:ascii="Arial" w:hAnsi="Arial"/>
          <w:sz w:val="22"/>
        </w:rPr>
        <w:t>Mit seiner weiteren Unterschrift bestätigt der Arbeitnehmer, dass er das Merkblatt für Leiha</w:t>
      </w:r>
      <w:r w:rsidRPr="00C1467B">
        <w:rPr>
          <w:rFonts w:ascii="Arial" w:hAnsi="Arial"/>
          <w:sz w:val="22"/>
        </w:rPr>
        <w:t>r</w:t>
      </w:r>
      <w:r w:rsidRPr="00C1467B">
        <w:rPr>
          <w:rFonts w:ascii="Arial" w:hAnsi="Arial"/>
          <w:sz w:val="22"/>
        </w:rPr>
        <w:t>beitnehmer der Bundesagentur für Arbeit erhalten hat.</w:t>
      </w:r>
    </w:p>
    <w:p w:rsidR="006B65B0" w:rsidRPr="00C1467B" w:rsidRDefault="006B65B0" w:rsidP="006B65B0">
      <w:pPr>
        <w:tabs>
          <w:tab w:val="left" w:pos="567"/>
          <w:tab w:val="left" w:pos="851"/>
          <w:tab w:val="left" w:pos="2835"/>
        </w:tabs>
        <w:spacing w:before="120"/>
      </w:pPr>
    </w:p>
    <w:p w:rsidR="006B65B0" w:rsidRPr="00C1467B" w:rsidRDefault="006B65B0" w:rsidP="006B65B0">
      <w:pPr>
        <w:tabs>
          <w:tab w:val="left" w:pos="567"/>
          <w:tab w:val="left" w:pos="851"/>
          <w:tab w:val="left" w:pos="2835"/>
        </w:tabs>
        <w:spacing w:before="120"/>
      </w:pPr>
    </w:p>
    <w:p w:rsidR="006B65B0" w:rsidRPr="00C1467B" w:rsidRDefault="006B65B0" w:rsidP="006B65B0">
      <w:pPr>
        <w:tabs>
          <w:tab w:val="left" w:pos="567"/>
          <w:tab w:val="left" w:pos="851"/>
          <w:tab w:val="left" w:pos="2835"/>
          <w:tab w:val="left" w:pos="5220"/>
        </w:tabs>
        <w:spacing w:before="120"/>
        <w:ind w:left="567" w:hanging="567"/>
      </w:pPr>
      <w:r w:rsidRPr="00C1467B">
        <w:t>Ort, Datum, Unterschrift</w:t>
      </w:r>
    </w:p>
    <w:p w:rsidR="006B65B0" w:rsidRPr="00C1467B" w:rsidRDefault="006B65B0" w:rsidP="006B65B0">
      <w:pPr>
        <w:tabs>
          <w:tab w:val="left" w:pos="567"/>
          <w:tab w:val="left" w:pos="851"/>
          <w:tab w:val="left" w:pos="2835"/>
        </w:tabs>
        <w:spacing w:before="120"/>
      </w:pPr>
    </w:p>
    <w:p w:rsidR="006B65B0" w:rsidRPr="00C1467B" w:rsidRDefault="006B65B0" w:rsidP="006B65B0">
      <w:pPr>
        <w:tabs>
          <w:tab w:val="left" w:pos="567"/>
          <w:tab w:val="left" w:pos="851"/>
          <w:tab w:val="left" w:pos="2835"/>
        </w:tabs>
        <w:spacing w:before="120"/>
      </w:pPr>
      <w:r w:rsidRPr="00C1467B">
        <w:t>Arbeitnehmer</w:t>
      </w:r>
    </w:p>
    <w:p w:rsidR="0099561D" w:rsidRDefault="000955E5" w:rsidP="004D1A1A">
      <w:r w:rsidRPr="00C1467B">
        <w:br w:type="page"/>
      </w:r>
    </w:p>
    <w:p w:rsidR="0099561D" w:rsidRPr="007016EF" w:rsidRDefault="0099561D" w:rsidP="007016EF">
      <w:pPr>
        <w:jc w:val="center"/>
        <w:rPr>
          <w:b/>
          <w:color w:val="FF0000"/>
        </w:rPr>
      </w:pPr>
      <w:r w:rsidRPr="007016EF">
        <w:rPr>
          <w:b/>
          <w:color w:val="FF0000"/>
        </w:rPr>
        <w:lastRenderedPageBreak/>
        <w:t>Verpflichtung auf das Datengeheimnis</w:t>
      </w:r>
    </w:p>
    <w:p w:rsidR="0099561D" w:rsidRDefault="0099561D" w:rsidP="004D1A1A"/>
    <w:p w:rsidR="004D1A1A" w:rsidRPr="007016EF" w:rsidRDefault="004D1A1A" w:rsidP="007016EF">
      <w:pPr>
        <w:spacing w:before="120" w:line="300" w:lineRule="atLeast"/>
        <w:rPr>
          <w:rFonts w:cs="Arial"/>
          <w:color w:val="FF0000"/>
          <w:sz w:val="20"/>
        </w:rPr>
      </w:pPr>
      <w:r w:rsidRPr="007016EF">
        <w:rPr>
          <w:rFonts w:cs="Arial"/>
          <w:color w:val="FF0000"/>
          <w:sz w:val="20"/>
        </w:rPr>
        <w:t>Frau/Herr</w:t>
      </w:r>
      <w:r w:rsidRPr="007016EF">
        <w:rPr>
          <w:rFonts w:cs="Arial"/>
          <w:color w:val="FF0000"/>
          <w:sz w:val="20"/>
          <w:highlight w:val="lightGray"/>
        </w:rPr>
        <w:t>…….</w:t>
      </w:r>
    </w:p>
    <w:p w:rsidR="004D1A1A" w:rsidRPr="007016EF" w:rsidRDefault="004D1A1A" w:rsidP="007016EF">
      <w:pPr>
        <w:spacing w:before="120" w:line="300" w:lineRule="atLeast"/>
        <w:jc w:val="both"/>
        <w:rPr>
          <w:rFonts w:cs="Arial"/>
          <w:color w:val="FF0000"/>
          <w:sz w:val="20"/>
        </w:rPr>
      </w:pPr>
      <w:r w:rsidRPr="007016EF">
        <w:rPr>
          <w:rFonts w:cs="Arial"/>
          <w:color w:val="FF0000"/>
          <w:sz w:val="20"/>
        </w:rPr>
        <w:t>wurde darauf verpflichtet, dass es untersagt ist, personenbezogene Daten unbefugt zu verarbeiten. Personenbezogene Daten dürfen daher nur verarbeitet werden, wenn eine Einwilligung bzw. eine gesetzliche Regelung die Verarbeitung erlauben oder eine Verarbeitung dieser Daten vorgeschrieben ist.</w:t>
      </w:r>
    </w:p>
    <w:p w:rsidR="004D1A1A" w:rsidRPr="007016EF" w:rsidRDefault="004D1A1A" w:rsidP="007016EF">
      <w:pPr>
        <w:spacing w:before="120" w:line="300" w:lineRule="atLeast"/>
        <w:jc w:val="both"/>
        <w:rPr>
          <w:rFonts w:cs="Arial"/>
          <w:color w:val="FF0000"/>
          <w:sz w:val="20"/>
        </w:rPr>
      </w:pPr>
      <w:r w:rsidRPr="007016EF">
        <w:rPr>
          <w:rFonts w:cs="Arial"/>
          <w:color w:val="FF0000"/>
          <w:sz w:val="20"/>
        </w:rPr>
        <w:t xml:space="preserve">Die Grundsätze der DSGVO für die Verarbeitung personenbezogener Daten sind in Art. 5 Abs. 1 DSGVO festgelegt und beinhalten im Wesentlichen folgende Verpflichtungen: </w:t>
      </w:r>
    </w:p>
    <w:p w:rsidR="004D1A1A" w:rsidRPr="007016EF" w:rsidRDefault="004D1A1A" w:rsidP="007016EF">
      <w:pPr>
        <w:spacing w:before="120" w:line="300" w:lineRule="atLeast"/>
        <w:jc w:val="both"/>
        <w:rPr>
          <w:rFonts w:cs="Arial"/>
          <w:color w:val="FF0000"/>
          <w:sz w:val="20"/>
        </w:rPr>
      </w:pPr>
      <w:r w:rsidRPr="007016EF">
        <w:rPr>
          <w:rFonts w:cs="Arial"/>
          <w:color w:val="FF0000"/>
          <w:sz w:val="20"/>
        </w:rPr>
        <w:t>Personenbezogene Daten müssen</w:t>
      </w:r>
    </w:p>
    <w:p w:rsidR="004D1A1A" w:rsidRPr="007016EF" w:rsidRDefault="004D1A1A" w:rsidP="007016EF">
      <w:pPr>
        <w:pStyle w:val="Listenabsatz"/>
        <w:numPr>
          <w:ilvl w:val="0"/>
          <w:numId w:val="11"/>
        </w:numPr>
        <w:spacing w:before="120" w:after="0" w:line="300" w:lineRule="atLeast"/>
        <w:ind w:left="284" w:hanging="284"/>
        <w:contextualSpacing w:val="0"/>
        <w:jc w:val="both"/>
        <w:rPr>
          <w:rFonts w:cs="Arial"/>
          <w:color w:val="FF0000"/>
          <w:sz w:val="20"/>
          <w:szCs w:val="20"/>
        </w:rPr>
      </w:pPr>
      <w:r w:rsidRPr="007016EF">
        <w:rPr>
          <w:rFonts w:cs="Arial"/>
          <w:color w:val="FF0000"/>
          <w:sz w:val="20"/>
          <w:szCs w:val="20"/>
        </w:rPr>
        <w:t>auf rechtmäßige Weise und in einer für die betroffene Person nachvollziehbaren Weise verarbeitet werden;</w:t>
      </w:r>
    </w:p>
    <w:p w:rsidR="004D1A1A" w:rsidRPr="007016EF" w:rsidRDefault="004D1A1A" w:rsidP="007016EF">
      <w:pPr>
        <w:pStyle w:val="Listenabsatz"/>
        <w:numPr>
          <w:ilvl w:val="0"/>
          <w:numId w:val="11"/>
        </w:numPr>
        <w:spacing w:before="120" w:after="0" w:line="300" w:lineRule="atLeast"/>
        <w:ind w:left="284" w:hanging="284"/>
        <w:contextualSpacing w:val="0"/>
        <w:jc w:val="both"/>
        <w:rPr>
          <w:rFonts w:cs="Arial"/>
          <w:color w:val="FF0000"/>
          <w:sz w:val="20"/>
          <w:szCs w:val="20"/>
        </w:rPr>
      </w:pPr>
      <w:r w:rsidRPr="007016EF">
        <w:rPr>
          <w:rFonts w:cs="Arial"/>
          <w:color w:val="FF0000"/>
          <w:sz w:val="20"/>
          <w:szCs w:val="20"/>
        </w:rPr>
        <w:t>für festgelegte, eindeutige und legitime Zwecke erhoben werden und dürfen nicht in einer mit di</w:t>
      </w:r>
      <w:r w:rsidRPr="007016EF">
        <w:rPr>
          <w:rFonts w:cs="Arial"/>
          <w:color w:val="FF0000"/>
          <w:sz w:val="20"/>
          <w:szCs w:val="20"/>
        </w:rPr>
        <w:t>e</w:t>
      </w:r>
      <w:r w:rsidRPr="007016EF">
        <w:rPr>
          <w:rFonts w:cs="Arial"/>
          <w:color w:val="FF0000"/>
          <w:sz w:val="20"/>
          <w:szCs w:val="20"/>
        </w:rPr>
        <w:t>sen Zwecken nicht zu vereinbarenden Weise weiterverarbeitet werden;</w:t>
      </w:r>
    </w:p>
    <w:p w:rsidR="004D1A1A" w:rsidRPr="007016EF" w:rsidRDefault="004D1A1A" w:rsidP="007016EF">
      <w:pPr>
        <w:pStyle w:val="Listenabsatz"/>
        <w:numPr>
          <w:ilvl w:val="0"/>
          <w:numId w:val="11"/>
        </w:numPr>
        <w:spacing w:before="120" w:after="0" w:line="300" w:lineRule="atLeast"/>
        <w:ind w:left="284" w:hanging="284"/>
        <w:contextualSpacing w:val="0"/>
        <w:jc w:val="both"/>
        <w:rPr>
          <w:rFonts w:cs="Arial"/>
          <w:color w:val="FF0000"/>
          <w:sz w:val="20"/>
          <w:szCs w:val="20"/>
        </w:rPr>
      </w:pPr>
      <w:r w:rsidRPr="007016EF">
        <w:rPr>
          <w:rFonts w:cs="Arial"/>
          <w:color w:val="FF0000"/>
          <w:sz w:val="20"/>
          <w:szCs w:val="20"/>
        </w:rPr>
        <w:t>dem Zweck angemessen und erheblich sowie auf das für die Zwecke der Verarbeitung notwendige Maß beschränkt sein („Datenminimierung“);</w:t>
      </w:r>
    </w:p>
    <w:p w:rsidR="004D1A1A" w:rsidRPr="007016EF" w:rsidRDefault="004D1A1A" w:rsidP="007016EF">
      <w:pPr>
        <w:pStyle w:val="Listenabsatz"/>
        <w:numPr>
          <w:ilvl w:val="0"/>
          <w:numId w:val="11"/>
        </w:numPr>
        <w:spacing w:before="120" w:after="0" w:line="300" w:lineRule="atLeast"/>
        <w:ind w:left="284" w:hanging="284"/>
        <w:contextualSpacing w:val="0"/>
        <w:jc w:val="both"/>
        <w:rPr>
          <w:rFonts w:cs="Arial"/>
          <w:color w:val="FF0000"/>
          <w:sz w:val="20"/>
          <w:szCs w:val="20"/>
        </w:rPr>
      </w:pPr>
      <w:r w:rsidRPr="007016EF">
        <w:rPr>
          <w:rFonts w:cs="Arial"/>
          <w:color w:val="FF0000"/>
          <w:sz w:val="20"/>
          <w:szCs w:val="20"/>
        </w:rPr>
        <w:t>sachlich richtig und erforderlichenfalls auf dem neuesten Stand sein; es sind alle angemessenen Maßnahmen zu treffen, damit personenbezogene Daten, die im Hinblick auf die Zwecke ihrer Ve</w:t>
      </w:r>
      <w:r w:rsidRPr="007016EF">
        <w:rPr>
          <w:rFonts w:cs="Arial"/>
          <w:color w:val="FF0000"/>
          <w:sz w:val="20"/>
          <w:szCs w:val="20"/>
        </w:rPr>
        <w:t>r</w:t>
      </w:r>
      <w:r w:rsidRPr="007016EF">
        <w:rPr>
          <w:rFonts w:cs="Arial"/>
          <w:color w:val="FF0000"/>
          <w:sz w:val="20"/>
          <w:szCs w:val="20"/>
        </w:rPr>
        <w:t>arbeitung unrichtig sind, unverzüglich gelöscht oder berichtigt werden;</w:t>
      </w:r>
    </w:p>
    <w:p w:rsidR="004D1A1A" w:rsidRPr="007016EF" w:rsidRDefault="004D1A1A" w:rsidP="007016EF">
      <w:pPr>
        <w:pStyle w:val="Listenabsatz"/>
        <w:numPr>
          <w:ilvl w:val="0"/>
          <w:numId w:val="11"/>
        </w:numPr>
        <w:spacing w:before="120" w:after="0" w:line="300" w:lineRule="atLeast"/>
        <w:ind w:left="284" w:hanging="284"/>
        <w:contextualSpacing w:val="0"/>
        <w:jc w:val="both"/>
        <w:rPr>
          <w:rFonts w:cs="Arial"/>
          <w:color w:val="FF0000"/>
          <w:sz w:val="20"/>
          <w:szCs w:val="20"/>
        </w:rPr>
      </w:pPr>
      <w:r w:rsidRPr="007016EF">
        <w:rPr>
          <w:rFonts w:cs="Arial"/>
          <w:color w:val="FF0000"/>
          <w:sz w:val="20"/>
          <w:szCs w:val="20"/>
        </w:rPr>
        <w:t>in einer Form gespeichert werden, die die Identifizierung der betroffenen Personen nur so lange ermöglicht, wie es für die Zwecke, für die sie verarbeitet werden, erforderlich ist;</w:t>
      </w:r>
    </w:p>
    <w:p w:rsidR="0052774E" w:rsidRDefault="004D1A1A" w:rsidP="007016EF">
      <w:pPr>
        <w:pStyle w:val="Listenabsatz"/>
        <w:numPr>
          <w:ilvl w:val="0"/>
          <w:numId w:val="11"/>
        </w:numPr>
        <w:spacing w:before="120" w:after="0" w:line="300" w:lineRule="atLeast"/>
        <w:ind w:left="284" w:hanging="284"/>
        <w:contextualSpacing w:val="0"/>
        <w:jc w:val="both"/>
        <w:rPr>
          <w:rFonts w:cs="Arial"/>
          <w:color w:val="FF0000"/>
          <w:sz w:val="20"/>
          <w:szCs w:val="20"/>
        </w:rPr>
      </w:pPr>
      <w:r w:rsidRPr="007016EF">
        <w:rPr>
          <w:rFonts w:cs="Arial"/>
          <w:color w:val="FF0000"/>
          <w:sz w:val="20"/>
          <w:szCs w:val="20"/>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r w:rsidR="00770546">
        <w:rPr>
          <w:rFonts w:cs="Arial"/>
          <w:color w:val="FF0000"/>
          <w:sz w:val="20"/>
          <w:szCs w:val="20"/>
        </w:rPr>
        <w:t xml:space="preserve"> </w:t>
      </w:r>
      <w:r w:rsidRPr="007016EF">
        <w:rPr>
          <w:rFonts w:cs="Arial"/>
          <w:color w:val="FF0000"/>
          <w:sz w:val="20"/>
          <w:szCs w:val="20"/>
        </w:rPr>
        <w:t>Verstöße gegen diese Verpflichtung können mit Geldbuße und/oder Freiheitsstrafe geahndet we</w:t>
      </w:r>
      <w:r w:rsidRPr="007016EF">
        <w:rPr>
          <w:rFonts w:cs="Arial"/>
          <w:color w:val="FF0000"/>
          <w:sz w:val="20"/>
          <w:szCs w:val="20"/>
        </w:rPr>
        <w:t>r</w:t>
      </w:r>
      <w:r w:rsidRPr="007016EF">
        <w:rPr>
          <w:rFonts w:cs="Arial"/>
          <w:color w:val="FF0000"/>
          <w:sz w:val="20"/>
          <w:szCs w:val="20"/>
        </w:rPr>
        <w:t xml:space="preserve">den. Ein Verstoß kann zugleich eine Verletzung von arbeitsvertraglichen Pflichten oder spezieller Geheimhaltungspflichten darstellen. Auch (zivilrechtliche)  Schadenersatzansprüche können sich aus schuldhaften Verstößen gegen diese Verpflichtung ergeben. </w:t>
      </w:r>
    </w:p>
    <w:p w:rsidR="004D1A1A" w:rsidRPr="00D816F7" w:rsidRDefault="004D1A1A" w:rsidP="00D816F7">
      <w:pPr>
        <w:spacing w:before="120" w:line="300" w:lineRule="atLeast"/>
        <w:jc w:val="both"/>
        <w:rPr>
          <w:rFonts w:cs="Arial"/>
          <w:color w:val="FF0000"/>
          <w:sz w:val="20"/>
        </w:rPr>
      </w:pPr>
      <w:r w:rsidRPr="00D816F7">
        <w:rPr>
          <w:rFonts w:cs="Arial"/>
          <w:color w:val="FF0000"/>
          <w:sz w:val="20"/>
        </w:rPr>
        <w:t>Ihre sich aus dem Arbeits-</w:t>
      </w:r>
      <w:r w:rsidR="00770546" w:rsidRPr="00D816F7">
        <w:rPr>
          <w:rFonts w:cs="Arial"/>
          <w:color w:val="FF0000"/>
          <w:sz w:val="20"/>
        </w:rPr>
        <w:t xml:space="preserve"> </w:t>
      </w:r>
      <w:r w:rsidRPr="00D816F7">
        <w:rPr>
          <w:rFonts w:cs="Arial"/>
          <w:color w:val="FF0000"/>
          <w:sz w:val="20"/>
        </w:rPr>
        <w:t>bzw.  Dienstvertrag oder gesonderten Vereinbarungen ergebende Vertra</w:t>
      </w:r>
      <w:r w:rsidRPr="00D816F7">
        <w:rPr>
          <w:rFonts w:cs="Arial"/>
          <w:color w:val="FF0000"/>
          <w:sz w:val="20"/>
        </w:rPr>
        <w:t>u</w:t>
      </w:r>
      <w:r w:rsidRPr="00D816F7">
        <w:rPr>
          <w:rFonts w:cs="Arial"/>
          <w:color w:val="FF0000"/>
          <w:sz w:val="20"/>
        </w:rPr>
        <w:t>lichkeitsverpflichtung wird durch diese Erklärung nicht berührt.</w:t>
      </w:r>
    </w:p>
    <w:p w:rsidR="004D1A1A" w:rsidRPr="007016EF" w:rsidRDefault="004D1A1A" w:rsidP="007016EF">
      <w:pPr>
        <w:spacing w:before="120" w:line="300" w:lineRule="atLeast"/>
        <w:jc w:val="both"/>
        <w:rPr>
          <w:rFonts w:cs="Arial"/>
          <w:color w:val="FF0000"/>
          <w:sz w:val="20"/>
        </w:rPr>
      </w:pPr>
      <w:r w:rsidRPr="007016EF">
        <w:rPr>
          <w:rFonts w:cs="Arial"/>
          <w:color w:val="FF0000"/>
          <w:sz w:val="20"/>
        </w:rPr>
        <w:t xml:space="preserve">Die Verpflichtung </w:t>
      </w:r>
      <w:r w:rsidR="00EC560F" w:rsidRPr="007016EF">
        <w:rPr>
          <w:rFonts w:cs="Arial"/>
          <w:color w:val="FF0000"/>
          <w:sz w:val="20"/>
        </w:rPr>
        <w:t xml:space="preserve">auf das Datengeheimnis </w:t>
      </w:r>
      <w:r w:rsidRPr="007016EF">
        <w:rPr>
          <w:rFonts w:cs="Arial"/>
          <w:color w:val="FF0000"/>
          <w:sz w:val="20"/>
        </w:rPr>
        <w:t>gilt auch nach Beendigung der Tätigkeit weiter.</w:t>
      </w:r>
    </w:p>
    <w:p w:rsidR="004D1A1A" w:rsidRPr="007016EF" w:rsidRDefault="004D1A1A" w:rsidP="007016EF">
      <w:pPr>
        <w:spacing w:before="120" w:line="300" w:lineRule="atLeast"/>
        <w:rPr>
          <w:rFonts w:cs="Arial"/>
          <w:color w:val="FF0000"/>
          <w:sz w:val="20"/>
        </w:rPr>
      </w:pPr>
      <w:r w:rsidRPr="007016EF">
        <w:rPr>
          <w:rFonts w:cs="Arial"/>
          <w:color w:val="FF0000"/>
          <w:sz w:val="20"/>
        </w:rPr>
        <w:t>Ich bestätige diese Verpflichtung. Ein Exemplar der Verpflichtung</w:t>
      </w:r>
      <w:r w:rsidR="00EC560F" w:rsidRPr="007016EF">
        <w:rPr>
          <w:rFonts w:cs="Arial"/>
          <w:color w:val="FF0000"/>
          <w:sz w:val="20"/>
        </w:rPr>
        <w:t>serklärung</w:t>
      </w:r>
      <w:r w:rsidRPr="007016EF">
        <w:rPr>
          <w:rFonts w:cs="Arial"/>
          <w:color w:val="FF0000"/>
          <w:sz w:val="20"/>
        </w:rPr>
        <w:t xml:space="preserve"> habe ich erhalten.</w:t>
      </w:r>
    </w:p>
    <w:p w:rsidR="00EC560F" w:rsidRPr="007016EF" w:rsidRDefault="00EC560F" w:rsidP="007016EF">
      <w:pPr>
        <w:spacing w:before="120" w:line="300" w:lineRule="atLeast"/>
        <w:rPr>
          <w:rFonts w:cs="Arial"/>
          <w:color w:val="FF0000"/>
          <w:sz w:val="20"/>
        </w:rPr>
      </w:pPr>
    </w:p>
    <w:p w:rsidR="00682E42" w:rsidRPr="007016EF" w:rsidRDefault="00EC560F" w:rsidP="007016EF">
      <w:pPr>
        <w:spacing w:before="120" w:line="300" w:lineRule="atLeast"/>
        <w:rPr>
          <w:rFonts w:cs="Arial"/>
          <w:color w:val="FF0000"/>
          <w:sz w:val="20"/>
        </w:rPr>
      </w:pPr>
      <w:r w:rsidRPr="007016EF">
        <w:rPr>
          <w:rFonts w:cs="Arial"/>
          <w:color w:val="FF0000"/>
          <w:sz w:val="20"/>
        </w:rPr>
        <w:t>Ort, Datum</w:t>
      </w:r>
    </w:p>
    <w:p w:rsidR="004D1A1A" w:rsidRPr="007016EF" w:rsidRDefault="004D1A1A" w:rsidP="007016EF">
      <w:pPr>
        <w:spacing w:before="120" w:line="300" w:lineRule="atLeast"/>
        <w:rPr>
          <w:rFonts w:cs="Arial"/>
          <w:color w:val="FF0000"/>
          <w:sz w:val="20"/>
        </w:rPr>
      </w:pPr>
      <w:r w:rsidRPr="007016EF">
        <w:rPr>
          <w:rFonts w:cs="Arial"/>
          <w:color w:val="FF0000"/>
          <w:sz w:val="20"/>
        </w:rPr>
        <w:t>____________</w:t>
      </w:r>
      <w:r w:rsidRPr="007016EF">
        <w:rPr>
          <w:rFonts w:cs="Arial"/>
          <w:color w:val="FF0000"/>
          <w:sz w:val="20"/>
        </w:rPr>
        <w:tab/>
      </w:r>
      <w:r w:rsidRPr="007016EF">
        <w:rPr>
          <w:rFonts w:cs="Arial"/>
          <w:color w:val="FF0000"/>
          <w:sz w:val="20"/>
        </w:rPr>
        <w:tab/>
      </w:r>
    </w:p>
    <w:p w:rsidR="004D1A1A" w:rsidRPr="007016EF" w:rsidRDefault="00EC560F" w:rsidP="007016EF">
      <w:pPr>
        <w:spacing w:before="120" w:line="300" w:lineRule="atLeast"/>
        <w:rPr>
          <w:rFonts w:cs="Arial"/>
          <w:color w:val="FF0000"/>
          <w:sz w:val="20"/>
        </w:rPr>
      </w:pPr>
      <w:r w:rsidRPr="007016EF">
        <w:rPr>
          <w:rFonts w:cs="Arial"/>
          <w:color w:val="FF0000"/>
          <w:sz w:val="20"/>
        </w:rPr>
        <w:t>Arbeitnehmer</w:t>
      </w:r>
      <w:r w:rsidR="004D1A1A" w:rsidRPr="007016EF">
        <w:rPr>
          <w:rFonts w:cs="Arial"/>
          <w:color w:val="FF0000"/>
          <w:sz w:val="20"/>
        </w:rPr>
        <w:t xml:space="preserve"> </w:t>
      </w:r>
      <w:r w:rsidR="004D1A1A" w:rsidRPr="007016EF">
        <w:rPr>
          <w:rFonts w:cs="Arial"/>
          <w:color w:val="FF0000"/>
          <w:sz w:val="20"/>
        </w:rPr>
        <w:tab/>
      </w:r>
      <w:r w:rsidR="004D1A1A" w:rsidRPr="007016EF">
        <w:rPr>
          <w:rFonts w:cs="Arial"/>
          <w:color w:val="FF0000"/>
          <w:sz w:val="20"/>
        </w:rPr>
        <w:tab/>
      </w:r>
    </w:p>
    <w:p w:rsidR="004D1A1A" w:rsidRPr="007016EF" w:rsidRDefault="004D1A1A" w:rsidP="004D1A1A">
      <w:pPr>
        <w:spacing w:line="240" w:lineRule="atLeast"/>
        <w:rPr>
          <w:rFonts w:cs="Arial"/>
          <w:color w:val="FF0000"/>
          <w:sz w:val="20"/>
        </w:rPr>
      </w:pPr>
    </w:p>
    <w:p w:rsidR="000955E5" w:rsidRPr="007016EF" w:rsidRDefault="000955E5" w:rsidP="007016EF">
      <w:pPr>
        <w:pStyle w:val="Titel"/>
        <w:spacing w:line="240" w:lineRule="auto"/>
        <w:ind w:left="0"/>
        <w:jc w:val="left"/>
        <w:rPr>
          <w:rFonts w:cs="Arial"/>
          <w:sz w:val="20"/>
        </w:rPr>
      </w:pPr>
    </w:p>
    <w:p w:rsidR="00F9654B" w:rsidRPr="007016EF" w:rsidRDefault="00F9654B" w:rsidP="007016EF">
      <w:pPr>
        <w:spacing w:before="120"/>
        <w:jc w:val="both"/>
        <w:rPr>
          <w:rFonts w:cs="Arial"/>
          <w:sz w:val="20"/>
        </w:rPr>
      </w:pPr>
    </w:p>
    <w:p w:rsidR="00132B97" w:rsidRPr="00C1467B" w:rsidRDefault="00132B97" w:rsidP="00132B97">
      <w:pPr>
        <w:pStyle w:val="Titel"/>
        <w:spacing w:line="240" w:lineRule="auto"/>
        <w:ind w:left="0"/>
        <w:rPr>
          <w:szCs w:val="22"/>
        </w:rPr>
      </w:pPr>
      <w:r w:rsidRPr="00C1467B">
        <w:rPr>
          <w:szCs w:val="22"/>
        </w:rPr>
        <w:lastRenderedPageBreak/>
        <w:t>Fragen zu Drehtür/Branchenzuschlägen und Höchstüberlassungsdauer</w:t>
      </w:r>
      <w:r w:rsidRPr="00C1467B">
        <w:rPr>
          <w:sz w:val="20"/>
          <w:vertAlign w:val="superscript"/>
        </w:rPr>
        <w:footnoteReference w:id="7"/>
      </w:r>
    </w:p>
    <w:p w:rsidR="00132B97" w:rsidRPr="00C1467B" w:rsidRDefault="00132B97" w:rsidP="00132B97">
      <w:pPr>
        <w:pStyle w:val="Titel"/>
        <w:spacing w:line="240" w:lineRule="auto"/>
        <w:ind w:left="0"/>
        <w:jc w:val="both"/>
        <w:rPr>
          <w:b w:val="0"/>
          <w:sz w:val="20"/>
        </w:rPr>
      </w:pPr>
    </w:p>
    <w:p w:rsidR="00132B97" w:rsidRPr="00C1467B" w:rsidRDefault="00132B97" w:rsidP="00132B97">
      <w:pPr>
        <w:tabs>
          <w:tab w:val="left" w:pos="0"/>
        </w:tabs>
        <w:overflowPunct w:val="0"/>
        <w:autoSpaceDE w:val="0"/>
        <w:autoSpaceDN w:val="0"/>
        <w:adjustRightInd w:val="0"/>
        <w:jc w:val="both"/>
        <w:textAlignment w:val="baseline"/>
        <w:rPr>
          <w:sz w:val="20"/>
        </w:rPr>
      </w:pPr>
    </w:p>
    <w:p w:rsidR="00132B97" w:rsidRPr="00C1467B" w:rsidRDefault="00132B97" w:rsidP="00132B97">
      <w:pPr>
        <w:tabs>
          <w:tab w:val="left" w:pos="0"/>
          <w:tab w:val="left" w:pos="500"/>
        </w:tabs>
        <w:overflowPunct w:val="0"/>
        <w:autoSpaceDE w:val="0"/>
        <w:autoSpaceDN w:val="0"/>
        <w:adjustRightInd w:val="0"/>
        <w:spacing w:line="240" w:lineRule="atLeast"/>
        <w:jc w:val="both"/>
        <w:textAlignment w:val="baseline"/>
        <w:rPr>
          <w:sz w:val="20"/>
        </w:rPr>
      </w:pPr>
      <w:r w:rsidRPr="00C1467B">
        <w:rPr>
          <w:sz w:val="20"/>
        </w:rPr>
        <w:t>Innerhalb der letzten 6 Monate</w:t>
      </w:r>
      <w:r w:rsidRPr="00C1467B">
        <w:rPr>
          <w:sz w:val="20"/>
          <w:vertAlign w:val="superscript"/>
        </w:rPr>
        <w:footnoteReference w:id="8"/>
      </w:r>
      <w:r w:rsidRPr="00C1467B">
        <w:rPr>
          <w:sz w:val="20"/>
        </w:rPr>
        <w:t xml:space="preserve"> war der Arbeitnehmer wie folgt beim Kunden oder bei einem mit dem Kunden konzernverbundenen Unternehmen als Zeitarbeitnehmer oder in Direktanstellung eingesetzt: </w:t>
      </w:r>
      <w:r w:rsidRPr="00C1467B">
        <w:rPr>
          <w:sz w:val="20"/>
          <w:highlight w:val="lightGray"/>
        </w:rPr>
        <w:t>………..………</w:t>
      </w:r>
      <w:r w:rsidRPr="00C1467B">
        <w:rPr>
          <w:sz w:val="20"/>
        </w:rPr>
        <w:t xml:space="preserve"> </w:t>
      </w:r>
    </w:p>
    <w:p w:rsidR="00132B97" w:rsidRPr="00C1467B" w:rsidRDefault="00132B97" w:rsidP="00132B97">
      <w:pPr>
        <w:tabs>
          <w:tab w:val="left" w:pos="0"/>
          <w:tab w:val="left" w:pos="500"/>
        </w:tabs>
        <w:overflowPunct w:val="0"/>
        <w:autoSpaceDE w:val="0"/>
        <w:autoSpaceDN w:val="0"/>
        <w:adjustRightInd w:val="0"/>
        <w:spacing w:line="240" w:lineRule="atLeast"/>
        <w:ind w:left="708" w:hanging="500"/>
        <w:jc w:val="both"/>
        <w:textAlignment w:val="baseline"/>
        <w:rPr>
          <w:sz w:val="20"/>
        </w:rPr>
      </w:pPr>
      <w:r w:rsidRPr="00C1467B">
        <w:rPr>
          <w:sz w:val="20"/>
        </w:rPr>
        <w:tab/>
      </w:r>
      <w:r w:rsidRPr="00C1467B">
        <w:rPr>
          <w:sz w:val="20"/>
        </w:rPr>
        <w:tab/>
      </w:r>
    </w:p>
    <w:p w:rsidR="00132B97" w:rsidRPr="00C1467B" w:rsidRDefault="00132B97" w:rsidP="00132B97">
      <w:pPr>
        <w:tabs>
          <w:tab w:val="left" w:pos="0"/>
          <w:tab w:val="left" w:pos="500"/>
        </w:tabs>
        <w:overflowPunct w:val="0"/>
        <w:autoSpaceDE w:val="0"/>
        <w:autoSpaceDN w:val="0"/>
        <w:adjustRightInd w:val="0"/>
        <w:spacing w:line="240" w:lineRule="atLeast"/>
        <w:jc w:val="both"/>
        <w:textAlignment w:val="baseline"/>
        <w:rPr>
          <w:sz w:val="20"/>
        </w:rPr>
      </w:pPr>
      <w:r w:rsidRPr="00C1467B">
        <w:rPr>
          <w:sz w:val="20"/>
          <w:highlight w:val="lightGray"/>
        </w:rPr>
        <w:t>(  )</w:t>
      </w:r>
      <w:r w:rsidRPr="00C1467B">
        <w:rPr>
          <w:sz w:val="20"/>
        </w:rPr>
        <w:t xml:space="preserve"> Falls innerhalb der letzten drei Monate ein Einsatz als Zeitarbeitnehmer erfolgt ist:</w:t>
      </w:r>
    </w:p>
    <w:p w:rsidR="00132B97" w:rsidRPr="00C1467B" w:rsidRDefault="00132B97" w:rsidP="00132B97">
      <w:pPr>
        <w:tabs>
          <w:tab w:val="left" w:pos="0"/>
          <w:tab w:val="left" w:pos="500"/>
        </w:tabs>
        <w:overflowPunct w:val="0"/>
        <w:autoSpaceDE w:val="0"/>
        <w:autoSpaceDN w:val="0"/>
        <w:adjustRightInd w:val="0"/>
        <w:spacing w:line="240" w:lineRule="atLeast"/>
        <w:jc w:val="both"/>
        <w:textAlignment w:val="baseline"/>
        <w:rPr>
          <w:sz w:val="20"/>
        </w:rPr>
      </w:pPr>
      <w:r w:rsidRPr="00C1467B">
        <w:rPr>
          <w:sz w:val="20"/>
        </w:rPr>
        <w:t xml:space="preserve">Der Arbeitnehmer war insgesamt in folgendem Umfang </w:t>
      </w:r>
      <w:r w:rsidR="00EC2E61" w:rsidRPr="00C1467B">
        <w:rPr>
          <w:sz w:val="20"/>
        </w:rPr>
        <w:t>folgenden Entleihern</w:t>
      </w:r>
      <w:r w:rsidRPr="00C1467B">
        <w:rPr>
          <w:sz w:val="20"/>
        </w:rPr>
        <w:t xml:space="preserve"> eingesetzt: </w:t>
      </w:r>
      <w:r w:rsidRPr="00C1467B">
        <w:rPr>
          <w:sz w:val="20"/>
          <w:highlight w:val="lightGray"/>
        </w:rPr>
        <w:t>………………….</w:t>
      </w:r>
      <w:r w:rsidR="00EC2E61" w:rsidRPr="00C1467B">
        <w:rPr>
          <w:rStyle w:val="Funotenzeichen"/>
          <w:sz w:val="20"/>
          <w:highlight w:val="lightGray"/>
        </w:rPr>
        <w:footnoteReference w:id="9"/>
      </w:r>
    </w:p>
    <w:p w:rsidR="00132B97" w:rsidRPr="00C1467B" w:rsidRDefault="00132B97" w:rsidP="00132B97">
      <w:pPr>
        <w:tabs>
          <w:tab w:val="left" w:pos="567"/>
          <w:tab w:val="left" w:pos="851"/>
          <w:tab w:val="left" w:pos="2835"/>
          <w:tab w:val="left" w:pos="5220"/>
        </w:tabs>
        <w:spacing w:before="120"/>
        <w:ind w:left="567" w:hanging="567"/>
        <w:rPr>
          <w:sz w:val="20"/>
        </w:rPr>
      </w:pPr>
    </w:p>
    <w:p w:rsidR="00132B97" w:rsidRPr="00C1467B" w:rsidRDefault="00132B97" w:rsidP="00132B97">
      <w:pPr>
        <w:tabs>
          <w:tab w:val="left" w:pos="567"/>
          <w:tab w:val="left" w:pos="851"/>
          <w:tab w:val="left" w:pos="2835"/>
          <w:tab w:val="left" w:pos="5220"/>
        </w:tabs>
        <w:spacing w:before="120"/>
        <w:ind w:left="567" w:hanging="567"/>
        <w:rPr>
          <w:sz w:val="20"/>
        </w:rPr>
      </w:pPr>
      <w:r w:rsidRPr="00C1467B">
        <w:rPr>
          <w:sz w:val="20"/>
        </w:rPr>
        <w:t>Ort, Datum, Unterschrift</w:t>
      </w:r>
    </w:p>
    <w:p w:rsidR="00132B97" w:rsidRPr="00C1467B" w:rsidRDefault="00132B97" w:rsidP="00132B97">
      <w:pPr>
        <w:tabs>
          <w:tab w:val="left" w:pos="567"/>
          <w:tab w:val="left" w:pos="851"/>
          <w:tab w:val="left" w:pos="2835"/>
          <w:tab w:val="left" w:pos="5220"/>
        </w:tabs>
        <w:spacing w:before="120"/>
        <w:ind w:left="567" w:hanging="567"/>
        <w:rPr>
          <w:sz w:val="20"/>
        </w:rPr>
      </w:pPr>
    </w:p>
    <w:p w:rsidR="00132B97" w:rsidRPr="00C1467B" w:rsidRDefault="00132B97" w:rsidP="00132B97">
      <w:pPr>
        <w:tabs>
          <w:tab w:val="left" w:pos="567"/>
          <w:tab w:val="left" w:pos="851"/>
          <w:tab w:val="left" w:pos="2835"/>
          <w:tab w:val="left" w:pos="5220"/>
        </w:tabs>
        <w:spacing w:before="120"/>
        <w:ind w:left="567" w:hanging="567"/>
        <w:rPr>
          <w:sz w:val="20"/>
        </w:rPr>
      </w:pPr>
      <w:r w:rsidRPr="00C1467B">
        <w:rPr>
          <w:sz w:val="20"/>
          <w:highlight w:val="lightGray"/>
        </w:rPr>
        <w:t>__________</w:t>
      </w:r>
    </w:p>
    <w:p w:rsidR="00132B97" w:rsidRPr="00C1467B" w:rsidRDefault="00132B97" w:rsidP="00132B97">
      <w:pPr>
        <w:tabs>
          <w:tab w:val="left" w:pos="567"/>
          <w:tab w:val="left" w:pos="851"/>
          <w:tab w:val="left" w:pos="2835"/>
          <w:tab w:val="left" w:pos="5220"/>
        </w:tabs>
        <w:spacing w:before="120"/>
        <w:ind w:left="567" w:hanging="567"/>
        <w:rPr>
          <w:sz w:val="20"/>
        </w:rPr>
      </w:pPr>
      <w:r w:rsidRPr="00C1467B">
        <w:rPr>
          <w:sz w:val="20"/>
        </w:rPr>
        <w:t>Arbeitnehmer</w:t>
      </w:r>
    </w:p>
    <w:p w:rsidR="008A34C8" w:rsidRPr="00C1467B" w:rsidRDefault="008A34C8">
      <w:r w:rsidRPr="00C1467B">
        <w:br w:type="page"/>
      </w:r>
    </w:p>
    <w:p w:rsidR="009F3B5E" w:rsidRPr="00C1467B" w:rsidRDefault="009F3B5E" w:rsidP="009F3B5E">
      <w:pPr>
        <w:spacing w:before="120"/>
        <w:jc w:val="center"/>
        <w:rPr>
          <w:b/>
        </w:rPr>
      </w:pPr>
      <w:r w:rsidRPr="00C1467B">
        <w:rPr>
          <w:b/>
        </w:rPr>
        <w:lastRenderedPageBreak/>
        <w:t>Verlängerung des befristeten Arbeitsverhältnisses</w:t>
      </w:r>
    </w:p>
    <w:p w:rsidR="009F3B5E" w:rsidRPr="00C1467B" w:rsidRDefault="009F3B5E" w:rsidP="009F3B5E">
      <w:pPr>
        <w:spacing w:before="120"/>
        <w:jc w:val="center"/>
        <w:rPr>
          <w:b/>
        </w:rPr>
      </w:pPr>
    </w:p>
    <w:p w:rsidR="005D3B52" w:rsidRPr="00C1467B" w:rsidRDefault="005D3B52" w:rsidP="005D3B52">
      <w:pPr>
        <w:pStyle w:val="StandardV"/>
        <w:spacing w:line="240" w:lineRule="auto"/>
        <w:rPr>
          <w:rFonts w:ascii="Arial" w:hAnsi="Arial"/>
          <w:sz w:val="22"/>
        </w:rPr>
      </w:pPr>
      <w:r w:rsidRPr="00C1467B">
        <w:rPr>
          <w:rFonts w:ascii="Arial" w:hAnsi="Arial"/>
          <w:sz w:val="22"/>
        </w:rPr>
        <w:t>Zwischen</w:t>
      </w:r>
    </w:p>
    <w:p w:rsidR="005D3B52" w:rsidRPr="00C1467B" w:rsidRDefault="005D3B52" w:rsidP="005D3B52">
      <w:pPr>
        <w:pStyle w:val="StandardV"/>
        <w:spacing w:line="240" w:lineRule="auto"/>
        <w:jc w:val="both"/>
        <w:rPr>
          <w:rFonts w:ascii="Arial" w:hAnsi="Arial"/>
          <w:sz w:val="22"/>
          <w:highlight w:val="lightGray"/>
        </w:rPr>
      </w:pPr>
      <w:r w:rsidRPr="00C1467B">
        <w:rPr>
          <w:rFonts w:ascii="Arial" w:hAnsi="Arial"/>
          <w:sz w:val="22"/>
          <w:highlight w:val="lightGray"/>
        </w:rPr>
        <w:t>.......................</w:t>
      </w:r>
    </w:p>
    <w:p w:rsidR="005D3B52" w:rsidRPr="00C1467B" w:rsidRDefault="005D3B52" w:rsidP="005D3B52">
      <w:pPr>
        <w:pStyle w:val="StandardV"/>
        <w:spacing w:line="240" w:lineRule="auto"/>
        <w:jc w:val="both"/>
        <w:rPr>
          <w:rFonts w:ascii="Arial" w:hAnsi="Arial"/>
          <w:sz w:val="22"/>
          <w:highlight w:val="lightGray"/>
        </w:rPr>
      </w:pPr>
      <w:r w:rsidRPr="00C1467B">
        <w:rPr>
          <w:rFonts w:ascii="Arial" w:hAnsi="Arial"/>
          <w:sz w:val="22"/>
          <w:highlight w:val="lightGray"/>
        </w:rPr>
        <w:t>.......................</w:t>
      </w:r>
    </w:p>
    <w:p w:rsidR="005D3B52" w:rsidRPr="00C1467B" w:rsidRDefault="005D3B52" w:rsidP="005D3B52">
      <w:pPr>
        <w:pStyle w:val="StandardV"/>
        <w:spacing w:line="240" w:lineRule="auto"/>
        <w:jc w:val="both"/>
        <w:rPr>
          <w:rFonts w:ascii="Arial" w:hAnsi="Arial"/>
          <w:sz w:val="22"/>
        </w:rPr>
      </w:pPr>
      <w:r w:rsidRPr="00C1467B">
        <w:rPr>
          <w:rFonts w:ascii="Arial" w:hAnsi="Arial"/>
          <w:sz w:val="22"/>
          <w:highlight w:val="lightGray"/>
        </w:rPr>
        <w:t>.......................</w:t>
      </w:r>
    </w:p>
    <w:p w:rsidR="005D3B52" w:rsidRPr="00C1467B" w:rsidRDefault="005D3B52" w:rsidP="005D3B52">
      <w:pPr>
        <w:spacing w:before="120"/>
        <w:jc w:val="both"/>
      </w:pPr>
    </w:p>
    <w:p w:rsidR="005D3B52" w:rsidRPr="00C1467B" w:rsidRDefault="005D3B52" w:rsidP="005D3B52">
      <w:pPr>
        <w:spacing w:before="120"/>
        <w:jc w:val="right"/>
      </w:pPr>
      <w:r w:rsidRPr="00C1467B">
        <w:t>- nachstehend Arbeitgeber genannt -</w:t>
      </w:r>
    </w:p>
    <w:p w:rsidR="005D3B52" w:rsidRPr="00C1467B" w:rsidRDefault="005D3B52" w:rsidP="005D3B52">
      <w:pPr>
        <w:spacing w:before="120"/>
        <w:jc w:val="both"/>
      </w:pPr>
      <w:r w:rsidRPr="00C1467B">
        <w:t>und</w:t>
      </w:r>
    </w:p>
    <w:p w:rsidR="005D3B52" w:rsidRPr="00C1467B" w:rsidRDefault="005D3B52" w:rsidP="005D3B52">
      <w:pPr>
        <w:spacing w:before="120"/>
        <w:jc w:val="both"/>
      </w:pPr>
    </w:p>
    <w:p w:rsidR="005D3B52" w:rsidRPr="00C1467B" w:rsidRDefault="005D3B52" w:rsidP="005D3B52">
      <w:pPr>
        <w:pStyle w:val="berschrift1"/>
        <w:numPr>
          <w:ilvl w:val="0"/>
          <w:numId w:val="0"/>
        </w:numPr>
        <w:spacing w:before="120" w:after="0"/>
        <w:jc w:val="both"/>
        <w:rPr>
          <w:b w:val="0"/>
        </w:rPr>
      </w:pPr>
      <w:r w:rsidRPr="00C1467B">
        <w:rPr>
          <w:b w:val="0"/>
          <w:highlight w:val="lightGray"/>
        </w:rPr>
        <w:t>................</w:t>
      </w:r>
    </w:p>
    <w:p w:rsidR="005D3B52" w:rsidRPr="00C1467B" w:rsidRDefault="005D3B52" w:rsidP="005D3B52">
      <w:pPr>
        <w:spacing w:before="120"/>
        <w:jc w:val="right"/>
      </w:pPr>
      <w:r w:rsidRPr="00C1467B">
        <w:t>- nachstehend Arbeitnehmer genannt -</w:t>
      </w:r>
    </w:p>
    <w:p w:rsidR="005D3B52" w:rsidRPr="00C1467B" w:rsidRDefault="005D3B52" w:rsidP="005D3B52">
      <w:pPr>
        <w:pStyle w:val="StandardV"/>
        <w:spacing w:line="240" w:lineRule="auto"/>
        <w:jc w:val="both"/>
        <w:rPr>
          <w:rFonts w:ascii="Arial" w:hAnsi="Arial"/>
          <w:sz w:val="22"/>
        </w:rPr>
      </w:pPr>
    </w:p>
    <w:p w:rsidR="005D3B52" w:rsidRPr="00C1467B" w:rsidRDefault="005D3B52" w:rsidP="005D3B52">
      <w:pPr>
        <w:tabs>
          <w:tab w:val="left" w:pos="851"/>
          <w:tab w:val="left" w:pos="1418"/>
          <w:tab w:val="left" w:pos="2835"/>
        </w:tabs>
        <w:spacing w:before="120"/>
        <w:outlineLvl w:val="0"/>
      </w:pPr>
      <w:r w:rsidRPr="00C1467B">
        <w:t>wird folgender Vereinbarung getroffen:</w:t>
      </w:r>
    </w:p>
    <w:p w:rsidR="005D3B52" w:rsidRPr="00C1467B" w:rsidRDefault="005D3B52" w:rsidP="005D3B52">
      <w:pPr>
        <w:tabs>
          <w:tab w:val="left" w:pos="851"/>
          <w:tab w:val="left" w:pos="1418"/>
          <w:tab w:val="left" w:pos="2835"/>
        </w:tabs>
        <w:spacing w:before="120"/>
        <w:outlineLvl w:val="0"/>
      </w:pPr>
    </w:p>
    <w:p w:rsidR="005D3B52" w:rsidRPr="00C1467B" w:rsidRDefault="005D3B52" w:rsidP="005D3B52">
      <w:pPr>
        <w:tabs>
          <w:tab w:val="left" w:pos="851"/>
          <w:tab w:val="left" w:pos="1418"/>
          <w:tab w:val="left" w:pos="2835"/>
        </w:tabs>
        <w:spacing w:before="120"/>
        <w:outlineLvl w:val="0"/>
        <w:rPr>
          <w:lang w:val="it-IT"/>
        </w:rPr>
      </w:pPr>
      <w:r w:rsidRPr="00C1467B">
        <w:t>Das Arbeitsverhältnis wird gemäß § 14 Abs.</w:t>
      </w:r>
      <w:r w:rsidR="00CC586B" w:rsidRPr="00C1467B">
        <w:t>2</w:t>
      </w:r>
      <w:r w:rsidRPr="00C1467B">
        <w:t xml:space="preserve"> TzBfG bis zum </w:t>
      </w:r>
      <w:r w:rsidR="009F3B5E" w:rsidRPr="00C1467B">
        <w:rPr>
          <w:highlight w:val="darkGray"/>
        </w:rPr>
        <w:t>…………..</w:t>
      </w:r>
      <w:r w:rsidRPr="00C1467B">
        <w:t xml:space="preserve"> verlängert. Alle übr</w:t>
      </w:r>
      <w:r w:rsidRPr="00C1467B">
        <w:t>i</w:t>
      </w:r>
      <w:r w:rsidRPr="00C1467B">
        <w:t xml:space="preserve">gen Bestimmungen des Arbeitsverhältnisses gelten unverändert fort. </w:t>
      </w:r>
    </w:p>
    <w:p w:rsidR="009F3B5E" w:rsidRPr="00C1467B" w:rsidRDefault="009F3B5E" w:rsidP="009F3B5E">
      <w:pPr>
        <w:spacing w:before="120"/>
        <w:jc w:val="both"/>
      </w:pPr>
    </w:p>
    <w:p w:rsidR="005D3B52" w:rsidRPr="00C1467B" w:rsidRDefault="005D3B52" w:rsidP="005D3B52">
      <w:pPr>
        <w:tabs>
          <w:tab w:val="left" w:pos="567"/>
          <w:tab w:val="left" w:pos="851"/>
          <w:tab w:val="left" w:pos="2835"/>
          <w:tab w:val="left" w:pos="5220"/>
        </w:tabs>
        <w:spacing w:before="120"/>
        <w:ind w:left="567" w:hanging="567"/>
      </w:pPr>
    </w:p>
    <w:p w:rsidR="005D3B52" w:rsidRPr="00C1467B" w:rsidRDefault="005D3B52" w:rsidP="005D3B52">
      <w:pPr>
        <w:tabs>
          <w:tab w:val="left" w:pos="567"/>
          <w:tab w:val="left" w:pos="851"/>
          <w:tab w:val="left" w:pos="2835"/>
          <w:tab w:val="left" w:pos="5220"/>
        </w:tabs>
        <w:spacing w:before="120"/>
        <w:ind w:left="567" w:hanging="567"/>
      </w:pPr>
      <w:r w:rsidRPr="00C1467B">
        <w:t xml:space="preserve">Ort, Datum, Unterschrift </w:t>
      </w:r>
      <w:r w:rsidRPr="00C1467B">
        <w:tab/>
      </w:r>
      <w:r w:rsidRPr="00C1467B">
        <w:tab/>
        <w:t>Ort, Datum, Unterschrift</w:t>
      </w:r>
    </w:p>
    <w:p w:rsidR="005D3B52" w:rsidRPr="00C1467B" w:rsidRDefault="005D3B52" w:rsidP="005D3B52">
      <w:pPr>
        <w:tabs>
          <w:tab w:val="left" w:pos="567"/>
          <w:tab w:val="left" w:pos="851"/>
          <w:tab w:val="left" w:pos="2835"/>
          <w:tab w:val="left" w:pos="5220"/>
        </w:tabs>
        <w:spacing w:before="120"/>
        <w:ind w:left="567" w:hanging="567"/>
      </w:pPr>
      <w:r w:rsidRPr="00C1467B">
        <w:t>Arbeitgeber</w:t>
      </w:r>
      <w:r w:rsidRPr="00C1467B">
        <w:tab/>
      </w:r>
      <w:r w:rsidRPr="00C1467B">
        <w:tab/>
        <w:t>Arbeitnehmer</w:t>
      </w:r>
    </w:p>
    <w:p w:rsidR="00835784" w:rsidRPr="00C1467B" w:rsidRDefault="00835784">
      <w:r w:rsidRPr="00C1467B">
        <w:br w:type="page"/>
      </w:r>
    </w:p>
    <w:p w:rsidR="00F836E6" w:rsidRPr="00F836E6" w:rsidRDefault="00F836E6" w:rsidP="00F836E6">
      <w:pPr>
        <w:spacing w:before="120"/>
        <w:jc w:val="center"/>
        <w:rPr>
          <w:b/>
          <w:sz w:val="20"/>
        </w:rPr>
      </w:pPr>
      <w:r w:rsidRPr="00F836E6">
        <w:rPr>
          <w:b/>
          <w:sz w:val="20"/>
        </w:rPr>
        <w:lastRenderedPageBreak/>
        <w:t>Einsatzvereinbarung</w:t>
      </w:r>
      <w:r w:rsidRPr="00F836E6">
        <w:rPr>
          <w:b/>
          <w:sz w:val="20"/>
          <w:vertAlign w:val="superscript"/>
        </w:rPr>
        <w:footnoteReference w:id="10"/>
      </w:r>
    </w:p>
    <w:p w:rsidR="00F836E6" w:rsidRPr="00F836E6" w:rsidRDefault="00F836E6" w:rsidP="00F836E6">
      <w:pPr>
        <w:spacing w:before="120"/>
        <w:jc w:val="center"/>
        <w:rPr>
          <w:b/>
          <w:sz w:val="20"/>
        </w:rPr>
      </w:pPr>
    </w:p>
    <w:p w:rsidR="00F836E6" w:rsidRPr="00F836E6" w:rsidRDefault="00F836E6" w:rsidP="00F836E6">
      <w:pPr>
        <w:spacing w:before="120"/>
        <w:jc w:val="both"/>
        <w:rPr>
          <w:b/>
          <w:sz w:val="20"/>
        </w:rPr>
      </w:pPr>
      <w:r w:rsidRPr="00F836E6">
        <w:rPr>
          <w:b/>
          <w:sz w:val="20"/>
        </w:rPr>
        <w:t>1. Einsatzinformation</w:t>
      </w:r>
    </w:p>
    <w:p w:rsidR="00F836E6" w:rsidRPr="00F836E6" w:rsidRDefault="00F836E6" w:rsidP="00F836E6">
      <w:pPr>
        <w:spacing w:before="120"/>
        <w:jc w:val="both"/>
        <w:rPr>
          <w:sz w:val="20"/>
        </w:rPr>
      </w:pPr>
      <w:r w:rsidRPr="00F836E6">
        <w:rPr>
          <w:sz w:val="20"/>
        </w:rPr>
        <w:t xml:space="preserve">Vom </w:t>
      </w:r>
      <w:r w:rsidRPr="00F836E6">
        <w:rPr>
          <w:sz w:val="20"/>
          <w:highlight w:val="lightGray"/>
        </w:rPr>
        <w:t>…..</w:t>
      </w:r>
      <w:r w:rsidRPr="00F836E6">
        <w:rPr>
          <w:sz w:val="20"/>
        </w:rPr>
        <w:t xml:space="preserve"> bis</w:t>
      </w:r>
      <w:r w:rsidRPr="00F836E6">
        <w:rPr>
          <w:sz w:val="20"/>
          <w:highlight w:val="lightGray"/>
        </w:rPr>
        <w:t>……</w:t>
      </w:r>
      <w:r w:rsidRPr="00F836E6">
        <w:rPr>
          <w:sz w:val="20"/>
        </w:rPr>
        <w:t xml:space="preserve"> werden Sie in dem Kundenbetrieb</w:t>
      </w:r>
      <w:r w:rsidRPr="00F836E6">
        <w:rPr>
          <w:sz w:val="20"/>
          <w:highlight w:val="lightGray"/>
        </w:rPr>
        <w:t xml:space="preserve"> ……..</w:t>
      </w:r>
      <w:r w:rsidRPr="00F836E6">
        <w:rPr>
          <w:sz w:val="20"/>
        </w:rPr>
        <w:t xml:space="preserve"> in </w:t>
      </w:r>
      <w:r w:rsidRPr="00F836E6">
        <w:rPr>
          <w:sz w:val="20"/>
          <w:highlight w:val="lightGray"/>
        </w:rPr>
        <w:t>…………….</w:t>
      </w:r>
      <w:r w:rsidRPr="00F836E6">
        <w:rPr>
          <w:sz w:val="20"/>
        </w:rPr>
        <w:t xml:space="preserve"> als Zeitarbeitnehmer eing</w:t>
      </w:r>
      <w:r w:rsidRPr="00F836E6">
        <w:rPr>
          <w:sz w:val="20"/>
        </w:rPr>
        <w:t>e</w:t>
      </w:r>
      <w:r w:rsidRPr="00F836E6">
        <w:rPr>
          <w:sz w:val="20"/>
        </w:rPr>
        <w:t xml:space="preserve">setzt. </w:t>
      </w:r>
    </w:p>
    <w:p w:rsidR="00F836E6" w:rsidRPr="00F836E6" w:rsidRDefault="00F836E6" w:rsidP="00F836E6">
      <w:pPr>
        <w:spacing w:before="120"/>
        <w:jc w:val="both"/>
        <w:rPr>
          <w:sz w:val="20"/>
        </w:rPr>
      </w:pPr>
    </w:p>
    <w:p w:rsidR="00F836E6" w:rsidRPr="00F836E6" w:rsidRDefault="00F836E6" w:rsidP="00F836E6">
      <w:pPr>
        <w:jc w:val="both"/>
        <w:rPr>
          <w:sz w:val="20"/>
        </w:rPr>
      </w:pPr>
      <w:r w:rsidRPr="00F836E6">
        <w:rPr>
          <w:sz w:val="20"/>
        </w:rPr>
        <w:t>Tätigkeit:</w:t>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highlight w:val="lightGray"/>
        </w:rPr>
        <w:t>……</w:t>
      </w:r>
    </w:p>
    <w:p w:rsidR="00F836E6" w:rsidRPr="00F836E6" w:rsidRDefault="00F836E6" w:rsidP="00F836E6">
      <w:pPr>
        <w:jc w:val="both"/>
        <w:rPr>
          <w:sz w:val="20"/>
        </w:rPr>
      </w:pPr>
      <w:r w:rsidRPr="00F836E6">
        <w:rPr>
          <w:sz w:val="20"/>
        </w:rPr>
        <w:t>Beginn und Ende der täglichen Arbeitszeit:</w:t>
      </w:r>
      <w:r w:rsidRPr="00F836E6">
        <w:rPr>
          <w:sz w:val="20"/>
        </w:rPr>
        <w:tab/>
      </w:r>
      <w:r w:rsidRPr="00F836E6">
        <w:rPr>
          <w:sz w:val="20"/>
        </w:rPr>
        <w:tab/>
      </w:r>
      <w:r w:rsidRPr="00F836E6">
        <w:rPr>
          <w:sz w:val="20"/>
        </w:rPr>
        <w:tab/>
      </w:r>
      <w:r w:rsidRPr="00F836E6">
        <w:rPr>
          <w:sz w:val="20"/>
        </w:rPr>
        <w:tab/>
      </w:r>
      <w:r w:rsidRPr="00F836E6">
        <w:rPr>
          <w:sz w:val="20"/>
          <w:highlight w:val="lightGray"/>
        </w:rPr>
        <w:t>……</w:t>
      </w:r>
    </w:p>
    <w:p w:rsidR="00F836E6" w:rsidRPr="00F836E6" w:rsidRDefault="00F836E6" w:rsidP="00F836E6">
      <w:pPr>
        <w:jc w:val="both"/>
        <w:rPr>
          <w:sz w:val="20"/>
          <w:highlight w:val="lightGray"/>
        </w:rPr>
      </w:pPr>
      <w:r w:rsidRPr="00F836E6">
        <w:rPr>
          <w:sz w:val="20"/>
        </w:rPr>
        <w:t>Erforderliche Berufskleidung:</w:t>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highlight w:val="lightGray"/>
        </w:rPr>
        <w:t>……</w:t>
      </w:r>
    </w:p>
    <w:p w:rsidR="00F836E6" w:rsidRPr="00F836E6" w:rsidRDefault="00F836E6" w:rsidP="00F836E6">
      <w:pPr>
        <w:jc w:val="both"/>
        <w:rPr>
          <w:sz w:val="20"/>
        </w:rPr>
      </w:pPr>
      <w:r w:rsidRPr="00F836E6">
        <w:rPr>
          <w:sz w:val="20"/>
        </w:rPr>
        <w:t>Sonstige besondere Anforderungen:</w:t>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highlight w:val="lightGray"/>
        </w:rPr>
        <w:t>……</w:t>
      </w:r>
    </w:p>
    <w:p w:rsidR="00F836E6" w:rsidRPr="00F836E6" w:rsidRDefault="00F836E6" w:rsidP="00F836E6">
      <w:pPr>
        <w:spacing w:before="120"/>
        <w:jc w:val="both"/>
        <w:rPr>
          <w:sz w:val="20"/>
        </w:rPr>
      </w:pPr>
      <w:r w:rsidRPr="00F836E6">
        <w:rPr>
          <w:sz w:val="20"/>
        </w:rPr>
        <w:t xml:space="preserve">Für den Einsatz gilt derzeit rechtlich eine Höchstdauer von </w:t>
      </w:r>
      <w:r w:rsidRPr="00F836E6">
        <w:rPr>
          <w:sz w:val="20"/>
          <w:highlight w:val="lightGray"/>
        </w:rPr>
        <w:t>……</w:t>
      </w:r>
      <w:r w:rsidRPr="00F836E6">
        <w:rPr>
          <w:sz w:val="20"/>
        </w:rPr>
        <w:t xml:space="preserve"> Monaten. </w:t>
      </w:r>
    </w:p>
    <w:p w:rsidR="00F836E6" w:rsidRPr="00F836E6" w:rsidRDefault="00F836E6" w:rsidP="00F836E6">
      <w:pPr>
        <w:spacing w:before="120"/>
        <w:jc w:val="both"/>
        <w:rPr>
          <w:sz w:val="20"/>
        </w:rPr>
      </w:pPr>
    </w:p>
    <w:p w:rsidR="00F836E6" w:rsidRPr="00F836E6" w:rsidRDefault="00F836E6" w:rsidP="00F836E6">
      <w:pPr>
        <w:spacing w:before="120"/>
        <w:jc w:val="both"/>
        <w:rPr>
          <w:b/>
          <w:sz w:val="20"/>
        </w:rPr>
      </w:pPr>
      <w:r w:rsidRPr="00F836E6">
        <w:rPr>
          <w:b/>
          <w:sz w:val="20"/>
        </w:rPr>
        <w:t>2. Vergütung</w:t>
      </w:r>
    </w:p>
    <w:p w:rsidR="00F836E6" w:rsidRPr="00F836E6" w:rsidRDefault="00F836E6" w:rsidP="00F836E6">
      <w:pPr>
        <w:spacing w:before="120"/>
        <w:jc w:val="both"/>
        <w:rPr>
          <w:sz w:val="20"/>
        </w:rPr>
      </w:pPr>
      <w:r w:rsidRPr="00F836E6">
        <w:rPr>
          <w:sz w:val="20"/>
        </w:rPr>
        <w:t xml:space="preserve">Im Einsatz erhalten Sie </w:t>
      </w:r>
    </w:p>
    <w:p w:rsidR="00F836E6" w:rsidRPr="00F836E6" w:rsidRDefault="00F836E6" w:rsidP="00F836E6">
      <w:pPr>
        <w:spacing w:before="120"/>
        <w:jc w:val="both"/>
        <w:rPr>
          <w:sz w:val="20"/>
        </w:rPr>
      </w:pPr>
      <w:r w:rsidRPr="00F836E6">
        <w:rPr>
          <w:sz w:val="20"/>
        </w:rPr>
        <w:t>a) Ihre tarifliche Grundvergütung (Stundengrundentgelt, EG</w:t>
      </w:r>
      <w:r w:rsidRPr="00F836E6">
        <w:rPr>
          <w:sz w:val="20"/>
          <w:highlight w:val="lightGray"/>
        </w:rPr>
        <w:t>…</w:t>
      </w:r>
      <w:r w:rsidRPr="00F836E6">
        <w:rPr>
          <w:sz w:val="20"/>
        </w:rPr>
        <w:t>):</w:t>
      </w:r>
      <w:r w:rsidRPr="00F836E6">
        <w:rPr>
          <w:sz w:val="20"/>
        </w:rPr>
        <w:tab/>
      </w:r>
      <w:r w:rsidRPr="00F836E6">
        <w:rPr>
          <w:sz w:val="20"/>
        </w:rPr>
        <w:tab/>
      </w:r>
      <w:r w:rsidRPr="00F836E6">
        <w:rPr>
          <w:sz w:val="20"/>
          <w:highlight w:val="lightGray"/>
        </w:rPr>
        <w:t>……</w:t>
      </w:r>
      <w:r w:rsidRPr="00F836E6">
        <w:rPr>
          <w:sz w:val="20"/>
        </w:rPr>
        <w:t xml:space="preserve"> €</w:t>
      </w:r>
    </w:p>
    <w:p w:rsidR="00F836E6" w:rsidRPr="00F836E6" w:rsidRDefault="00F836E6" w:rsidP="00F836E6">
      <w:pPr>
        <w:spacing w:before="120"/>
        <w:jc w:val="both"/>
        <w:rPr>
          <w:sz w:val="20"/>
        </w:rPr>
      </w:pPr>
      <w:r w:rsidRPr="00F836E6">
        <w:rPr>
          <w:sz w:val="20"/>
        </w:rPr>
        <w:t>b) Ggf. eine dauerhaft gezahlte Zulage gem. Arbeitsvertrag:</w:t>
      </w:r>
      <w:r w:rsidRPr="00F836E6">
        <w:rPr>
          <w:sz w:val="20"/>
        </w:rPr>
        <w:tab/>
      </w:r>
      <w:r w:rsidRPr="00F836E6">
        <w:rPr>
          <w:sz w:val="20"/>
        </w:rPr>
        <w:tab/>
      </w:r>
      <w:r w:rsidRPr="00F836E6">
        <w:rPr>
          <w:sz w:val="20"/>
          <w:highlight w:val="lightGray"/>
        </w:rPr>
        <w:t>……</w:t>
      </w:r>
      <w:r w:rsidRPr="00F836E6">
        <w:rPr>
          <w:sz w:val="20"/>
        </w:rPr>
        <w:t xml:space="preserve"> €</w:t>
      </w:r>
    </w:p>
    <w:p w:rsidR="00F836E6" w:rsidRPr="00F836E6" w:rsidRDefault="00F836E6" w:rsidP="00F836E6">
      <w:pPr>
        <w:spacing w:before="120"/>
        <w:jc w:val="both"/>
        <w:rPr>
          <w:sz w:val="20"/>
        </w:rPr>
      </w:pPr>
      <w:r w:rsidRPr="00F836E6">
        <w:rPr>
          <w:sz w:val="20"/>
        </w:rPr>
        <w:t xml:space="preserve">c) Eine für die Dauer des Einsatzes befristete übertarifliche Zulage </w:t>
      </w:r>
    </w:p>
    <w:p w:rsidR="00F836E6" w:rsidRPr="00F836E6" w:rsidRDefault="00F836E6" w:rsidP="00F836E6">
      <w:pPr>
        <w:jc w:val="both"/>
        <w:rPr>
          <w:sz w:val="20"/>
        </w:rPr>
      </w:pPr>
      <w:r w:rsidRPr="00F836E6">
        <w:rPr>
          <w:sz w:val="20"/>
        </w:rPr>
        <w:t>für tatsächlich geleistete Arbeitsstunden:</w:t>
      </w:r>
      <w:r w:rsidRPr="00F836E6">
        <w:rPr>
          <w:sz w:val="20"/>
        </w:rPr>
        <w:tab/>
      </w:r>
      <w:r w:rsidRPr="00F836E6">
        <w:rPr>
          <w:sz w:val="20"/>
        </w:rPr>
        <w:tab/>
      </w:r>
      <w:r w:rsidRPr="00F836E6">
        <w:rPr>
          <w:sz w:val="20"/>
        </w:rPr>
        <w:tab/>
      </w:r>
      <w:r w:rsidRPr="00F836E6">
        <w:rPr>
          <w:sz w:val="20"/>
        </w:rPr>
        <w:tab/>
      </w:r>
      <w:r w:rsidRPr="00F836E6">
        <w:rPr>
          <w:sz w:val="20"/>
          <w:highlight w:val="lightGray"/>
        </w:rPr>
        <w:t>……</w:t>
      </w:r>
      <w:r w:rsidRPr="00F836E6">
        <w:rPr>
          <w:sz w:val="20"/>
        </w:rPr>
        <w:t xml:space="preserve"> €;</w:t>
      </w:r>
      <w:r w:rsidRPr="00F836E6">
        <w:rPr>
          <w:sz w:val="20"/>
          <w:vertAlign w:val="superscript"/>
        </w:rPr>
        <w:footnoteReference w:id="11"/>
      </w:r>
      <w:r w:rsidRPr="00F836E6">
        <w:rPr>
          <w:sz w:val="20"/>
        </w:rPr>
        <w:t xml:space="preserve"> </w:t>
      </w:r>
    </w:p>
    <w:p w:rsidR="00F836E6" w:rsidRPr="00F836E6" w:rsidRDefault="00F836E6" w:rsidP="00F836E6">
      <w:pPr>
        <w:spacing w:before="120"/>
        <w:jc w:val="both"/>
        <w:rPr>
          <w:b/>
          <w:sz w:val="20"/>
        </w:rPr>
      </w:pPr>
    </w:p>
    <w:p w:rsidR="00F836E6" w:rsidRPr="00F836E6" w:rsidRDefault="00F836E6" w:rsidP="00F836E6">
      <w:pPr>
        <w:spacing w:before="120"/>
        <w:jc w:val="both"/>
        <w:rPr>
          <w:b/>
          <w:sz w:val="20"/>
        </w:rPr>
      </w:pPr>
      <w:r w:rsidRPr="00F836E6">
        <w:rPr>
          <w:b/>
          <w:sz w:val="20"/>
        </w:rPr>
        <w:t>3. Branchenzugehörigkeit</w:t>
      </w:r>
    </w:p>
    <w:p w:rsidR="00F836E6" w:rsidRPr="00F836E6" w:rsidRDefault="00F836E6" w:rsidP="00F836E6">
      <w:pPr>
        <w:spacing w:before="120"/>
        <w:jc w:val="both"/>
        <w:rPr>
          <w:sz w:val="20"/>
        </w:rPr>
      </w:pPr>
      <w:r w:rsidRPr="00F836E6">
        <w:rPr>
          <w:sz w:val="20"/>
        </w:rPr>
        <w:t xml:space="preserve">Der Kundenbetrieb gehört folgender Branche an: </w:t>
      </w:r>
      <w:r w:rsidRPr="00F836E6">
        <w:rPr>
          <w:sz w:val="20"/>
          <w:highlight w:val="lightGray"/>
        </w:rPr>
        <w:t>…………</w:t>
      </w:r>
      <w:r w:rsidRPr="00F836E6">
        <w:rPr>
          <w:sz w:val="20"/>
        </w:rPr>
        <w:t xml:space="preserve"> .</w:t>
      </w:r>
    </w:p>
    <w:p w:rsidR="00F836E6" w:rsidRPr="00F836E6" w:rsidRDefault="00F836E6" w:rsidP="00F836E6">
      <w:pPr>
        <w:numPr>
          <w:ilvl w:val="0"/>
          <w:numId w:val="10"/>
        </w:numPr>
        <w:spacing w:before="120"/>
        <w:jc w:val="both"/>
        <w:rPr>
          <w:rFonts w:cs="Arial"/>
          <w:sz w:val="20"/>
        </w:rPr>
      </w:pPr>
      <w:r w:rsidRPr="00F836E6">
        <w:rPr>
          <w:sz w:val="20"/>
        </w:rPr>
        <w:t xml:space="preserve">Für </w:t>
      </w:r>
      <w:r w:rsidRPr="00F836E6">
        <w:rPr>
          <w:rFonts w:cs="Arial"/>
          <w:sz w:val="20"/>
        </w:rPr>
        <w:t>den Einsatz im Kundenbetrieb gilt</w:t>
      </w:r>
    </w:p>
    <w:p w:rsidR="00F836E6" w:rsidRPr="00F836E6" w:rsidRDefault="00F836E6" w:rsidP="00F836E6">
      <w:pPr>
        <w:spacing w:before="120"/>
        <w:ind w:left="720"/>
        <w:jc w:val="both"/>
        <w:rPr>
          <w:rFonts w:cs="Arial"/>
          <w:bCs/>
          <w:sz w:val="20"/>
        </w:rPr>
      </w:pPr>
      <w:r w:rsidRPr="00F836E6">
        <w:rPr>
          <w:rFonts w:cs="Arial"/>
          <w:bCs/>
          <w:sz w:val="20"/>
          <w:highlight w:val="lightGray"/>
        </w:rPr>
        <w:t>( )</w:t>
      </w:r>
      <w:r w:rsidRPr="00F836E6">
        <w:rPr>
          <w:rFonts w:cs="Arial"/>
          <w:bCs/>
          <w:sz w:val="20"/>
        </w:rPr>
        <w:t xml:space="preserve"> kein Zuschlagstarifvertrag</w:t>
      </w:r>
      <w:r w:rsidRPr="00F836E6">
        <w:rPr>
          <w:rFonts w:cs="Arial"/>
          <w:bCs/>
          <w:sz w:val="20"/>
          <w:vertAlign w:val="superscript"/>
        </w:rPr>
        <w:footnoteReference w:id="12"/>
      </w:r>
    </w:p>
    <w:p w:rsidR="00F836E6" w:rsidRPr="00F836E6" w:rsidRDefault="00F836E6" w:rsidP="00F836E6">
      <w:pPr>
        <w:ind w:left="709"/>
        <w:jc w:val="both"/>
        <w:rPr>
          <w:rFonts w:cs="Arial"/>
          <w:bCs/>
          <w:sz w:val="20"/>
        </w:rPr>
      </w:pPr>
      <w:r w:rsidRPr="00F836E6">
        <w:rPr>
          <w:rFonts w:cs="Arial"/>
          <w:sz w:val="20"/>
          <w:highlight w:val="lightGray"/>
        </w:rPr>
        <w:t>( )</w:t>
      </w:r>
      <w:r w:rsidRPr="00F836E6">
        <w:rPr>
          <w:rFonts w:cs="Arial"/>
          <w:sz w:val="20"/>
        </w:rPr>
        <w:t xml:space="preserve"> der Tarifvertrag </w:t>
      </w:r>
      <w:r w:rsidRPr="00F836E6">
        <w:rPr>
          <w:rFonts w:cs="Arial"/>
          <w:bCs/>
          <w:sz w:val="20"/>
        </w:rPr>
        <w:t>über Branchenzuschläge für Arbeitnehmerüberlassungen</w:t>
      </w:r>
      <w:r w:rsidRPr="00F836E6">
        <w:rPr>
          <w:rFonts w:cs="Arial"/>
          <w:bCs/>
          <w:sz w:val="20"/>
          <w:vertAlign w:val="superscript"/>
        </w:rPr>
        <w:footnoteReference w:id="13"/>
      </w:r>
      <w:r w:rsidRPr="00F836E6">
        <w:rPr>
          <w:rFonts w:cs="Arial"/>
          <w:bCs/>
          <w:sz w:val="20"/>
        </w:rPr>
        <w:t xml:space="preserve"> </w:t>
      </w:r>
    </w:p>
    <w:p w:rsidR="00F836E6" w:rsidRPr="00F836E6" w:rsidRDefault="00F836E6" w:rsidP="00F836E6">
      <w:pPr>
        <w:ind w:left="709" w:firstLine="357"/>
        <w:jc w:val="both"/>
        <w:rPr>
          <w:rFonts w:cs="Arial"/>
          <w:sz w:val="20"/>
        </w:rPr>
      </w:pPr>
      <w:r w:rsidRPr="00F836E6">
        <w:rPr>
          <w:rFonts w:cs="Arial"/>
          <w:bCs/>
          <w:sz w:val="20"/>
          <w:highlight w:val="lightGray"/>
        </w:rPr>
        <w:t>( )</w:t>
      </w:r>
      <w:r w:rsidRPr="00F836E6">
        <w:rPr>
          <w:rFonts w:cs="Arial"/>
          <w:bCs/>
          <w:sz w:val="20"/>
        </w:rPr>
        <w:t xml:space="preserve"> in der Metall- und Elektroindustrie (TV BZ ME)</w:t>
      </w:r>
    </w:p>
    <w:p w:rsidR="00F836E6" w:rsidRPr="00F836E6" w:rsidRDefault="00F836E6" w:rsidP="00F836E6">
      <w:pPr>
        <w:ind w:left="709" w:firstLine="357"/>
        <w:jc w:val="both"/>
        <w:rPr>
          <w:rFonts w:cs="Arial"/>
          <w:sz w:val="20"/>
        </w:rPr>
      </w:pPr>
      <w:r w:rsidRPr="00F836E6">
        <w:rPr>
          <w:rFonts w:cs="Arial"/>
          <w:bCs/>
          <w:sz w:val="20"/>
          <w:highlight w:val="lightGray"/>
        </w:rPr>
        <w:t>( )</w:t>
      </w:r>
      <w:r w:rsidRPr="00F836E6">
        <w:rPr>
          <w:rFonts w:cs="Arial"/>
          <w:bCs/>
          <w:sz w:val="20"/>
        </w:rPr>
        <w:t xml:space="preserve"> in der Chemischen Industrie (TV BZ Chemie)</w:t>
      </w:r>
    </w:p>
    <w:p w:rsidR="00F836E6" w:rsidRPr="00F836E6" w:rsidRDefault="00F836E6" w:rsidP="00F836E6">
      <w:pPr>
        <w:ind w:left="709" w:firstLine="357"/>
        <w:jc w:val="both"/>
        <w:rPr>
          <w:rFonts w:cs="Arial"/>
          <w:sz w:val="20"/>
        </w:rPr>
      </w:pPr>
      <w:r w:rsidRPr="00F836E6">
        <w:rPr>
          <w:rFonts w:cs="Arial"/>
          <w:bCs/>
          <w:sz w:val="20"/>
          <w:highlight w:val="lightGray"/>
        </w:rPr>
        <w:t>( )</w:t>
      </w:r>
      <w:r w:rsidRPr="00F836E6">
        <w:rPr>
          <w:rFonts w:cs="Arial"/>
          <w:bCs/>
          <w:sz w:val="20"/>
        </w:rPr>
        <w:t xml:space="preserve"> in der Kunststoff verarbeitenden Industrie (TV BZ Kunststoff)</w:t>
      </w:r>
    </w:p>
    <w:p w:rsidR="00F836E6" w:rsidRPr="00F836E6" w:rsidRDefault="00F836E6" w:rsidP="00F836E6">
      <w:pPr>
        <w:ind w:left="709" w:firstLine="357"/>
        <w:jc w:val="both"/>
        <w:rPr>
          <w:rFonts w:cs="Arial"/>
          <w:bCs/>
          <w:sz w:val="20"/>
        </w:rPr>
      </w:pPr>
      <w:r w:rsidRPr="00F836E6">
        <w:rPr>
          <w:rFonts w:cs="Arial"/>
          <w:bCs/>
          <w:sz w:val="20"/>
          <w:highlight w:val="lightGray"/>
        </w:rPr>
        <w:t>( )</w:t>
      </w:r>
      <w:r w:rsidRPr="00F836E6">
        <w:rPr>
          <w:rFonts w:cs="Arial"/>
          <w:bCs/>
          <w:sz w:val="20"/>
        </w:rPr>
        <w:t xml:space="preserve"> in der Kautschukindustrie (TV BZ Kautschuk)</w:t>
      </w:r>
    </w:p>
    <w:p w:rsidR="00F836E6" w:rsidRPr="00F836E6" w:rsidRDefault="00F836E6" w:rsidP="00F836E6">
      <w:pPr>
        <w:ind w:left="709" w:firstLine="357"/>
        <w:jc w:val="both"/>
        <w:rPr>
          <w:rFonts w:cs="Arial"/>
          <w:sz w:val="20"/>
        </w:rPr>
      </w:pPr>
      <w:r w:rsidRPr="00F836E6">
        <w:rPr>
          <w:rFonts w:cs="Arial"/>
          <w:bCs/>
          <w:sz w:val="20"/>
          <w:highlight w:val="lightGray"/>
        </w:rPr>
        <w:t>( )</w:t>
      </w:r>
      <w:r w:rsidRPr="00F836E6">
        <w:rPr>
          <w:rFonts w:cs="Arial"/>
          <w:bCs/>
          <w:sz w:val="20"/>
        </w:rPr>
        <w:t xml:space="preserve"> in der Textil- und Bekleidungsindustrie (TV BZ TB)</w:t>
      </w:r>
    </w:p>
    <w:p w:rsidR="00F836E6" w:rsidRPr="00F836E6" w:rsidRDefault="00F836E6" w:rsidP="00F836E6">
      <w:pPr>
        <w:ind w:left="709" w:firstLine="357"/>
        <w:jc w:val="both"/>
        <w:rPr>
          <w:rFonts w:cs="Arial"/>
          <w:bCs/>
          <w:sz w:val="20"/>
        </w:rPr>
      </w:pPr>
      <w:r w:rsidRPr="00F836E6">
        <w:rPr>
          <w:rFonts w:cs="Arial"/>
          <w:sz w:val="20"/>
          <w:highlight w:val="lightGray"/>
        </w:rPr>
        <w:t>( )</w:t>
      </w:r>
      <w:r w:rsidRPr="00F836E6">
        <w:rPr>
          <w:rFonts w:cs="Arial"/>
          <w:sz w:val="20"/>
        </w:rPr>
        <w:t xml:space="preserve"> </w:t>
      </w:r>
      <w:r w:rsidRPr="00F836E6">
        <w:rPr>
          <w:rFonts w:cs="Arial"/>
          <w:bCs/>
          <w:sz w:val="20"/>
        </w:rPr>
        <w:t>in den Schienenverkehrsbereich (TV BZ Eisenbahn)</w:t>
      </w:r>
    </w:p>
    <w:p w:rsidR="00F836E6" w:rsidRPr="00F836E6" w:rsidRDefault="00F836E6" w:rsidP="00F836E6">
      <w:pPr>
        <w:ind w:left="709" w:firstLine="357"/>
        <w:jc w:val="both"/>
        <w:rPr>
          <w:rFonts w:cs="Arial"/>
          <w:bCs/>
          <w:sz w:val="20"/>
        </w:rPr>
      </w:pPr>
      <w:r w:rsidRPr="00F836E6">
        <w:rPr>
          <w:rFonts w:cs="Arial"/>
          <w:sz w:val="20"/>
          <w:highlight w:val="lightGray"/>
        </w:rPr>
        <w:t>( )</w:t>
      </w:r>
      <w:r w:rsidRPr="00F836E6">
        <w:rPr>
          <w:rFonts w:cs="Arial"/>
          <w:sz w:val="20"/>
        </w:rPr>
        <w:t xml:space="preserve"> </w:t>
      </w:r>
      <w:r w:rsidRPr="00F836E6">
        <w:rPr>
          <w:rFonts w:cs="Arial"/>
          <w:bCs/>
          <w:sz w:val="20"/>
        </w:rPr>
        <w:t>in der Holz- und Kunststoff verarbeitenden Industrie (TV BZ HK)</w:t>
      </w:r>
    </w:p>
    <w:p w:rsidR="00F836E6" w:rsidRPr="00F836E6" w:rsidRDefault="00F836E6" w:rsidP="00F836E6">
      <w:pPr>
        <w:ind w:left="709" w:firstLine="357"/>
        <w:jc w:val="both"/>
        <w:rPr>
          <w:rFonts w:cs="Arial"/>
          <w:bCs/>
          <w:sz w:val="20"/>
        </w:rPr>
      </w:pPr>
      <w:r w:rsidRPr="00F836E6">
        <w:rPr>
          <w:rFonts w:cs="Arial"/>
          <w:sz w:val="20"/>
          <w:highlight w:val="lightGray"/>
        </w:rPr>
        <w:t>( )</w:t>
      </w:r>
      <w:r w:rsidRPr="00F836E6">
        <w:rPr>
          <w:rFonts w:cs="Arial"/>
          <w:sz w:val="20"/>
        </w:rPr>
        <w:t xml:space="preserve"> </w:t>
      </w:r>
      <w:r w:rsidRPr="00F836E6">
        <w:rPr>
          <w:rFonts w:cs="Arial"/>
          <w:bCs/>
          <w:sz w:val="20"/>
        </w:rPr>
        <w:t>in der Papier, Pappe und Kunststoffe verarbeitenden Industrie (TV BZ PPK)</w:t>
      </w:r>
    </w:p>
    <w:p w:rsidR="00F836E6" w:rsidRPr="00F836E6" w:rsidRDefault="00F836E6" w:rsidP="00F836E6">
      <w:pPr>
        <w:ind w:left="709" w:firstLine="357"/>
        <w:jc w:val="both"/>
        <w:rPr>
          <w:rFonts w:cs="Arial"/>
          <w:bCs/>
          <w:sz w:val="20"/>
        </w:rPr>
      </w:pPr>
      <w:r w:rsidRPr="00F836E6">
        <w:rPr>
          <w:rFonts w:cs="Arial"/>
          <w:bCs/>
          <w:sz w:val="20"/>
          <w:highlight w:val="lightGray"/>
        </w:rPr>
        <w:t>( )</w:t>
      </w:r>
      <w:r w:rsidRPr="00F836E6">
        <w:rPr>
          <w:rFonts w:cs="Arial"/>
          <w:bCs/>
          <w:sz w:val="20"/>
        </w:rPr>
        <w:t xml:space="preserve"> in der Druckindustrie - gewerblich (TV BZ Druck - gewerblich).</w:t>
      </w:r>
    </w:p>
    <w:p w:rsidR="00F836E6" w:rsidRPr="00F836E6" w:rsidRDefault="00F836E6" w:rsidP="00F836E6">
      <w:pPr>
        <w:ind w:left="709" w:firstLine="357"/>
        <w:jc w:val="both"/>
        <w:rPr>
          <w:rFonts w:cs="Arial"/>
          <w:bCs/>
          <w:sz w:val="20"/>
        </w:rPr>
      </w:pPr>
    </w:p>
    <w:p w:rsidR="00F836E6" w:rsidRPr="00F836E6" w:rsidRDefault="00F836E6" w:rsidP="00F836E6">
      <w:pPr>
        <w:spacing w:before="120"/>
        <w:jc w:val="both"/>
        <w:rPr>
          <w:rFonts w:cs="Arial"/>
          <w:bCs/>
          <w:sz w:val="20"/>
        </w:rPr>
      </w:pPr>
      <w:r w:rsidRPr="00F836E6">
        <w:rPr>
          <w:rFonts w:cs="Arial"/>
          <w:bCs/>
          <w:sz w:val="20"/>
        </w:rPr>
        <w:t>b) Die jeweiligen Tarifverträge können im Personalbüro eingesehen werden.</w:t>
      </w:r>
    </w:p>
    <w:p w:rsidR="00F836E6" w:rsidRPr="00F836E6" w:rsidRDefault="00F836E6" w:rsidP="00F836E6">
      <w:pPr>
        <w:spacing w:before="120"/>
        <w:jc w:val="both"/>
        <w:rPr>
          <w:sz w:val="20"/>
        </w:rPr>
      </w:pPr>
    </w:p>
    <w:p w:rsidR="00F836E6" w:rsidRPr="00F836E6" w:rsidRDefault="00F836E6" w:rsidP="00F836E6">
      <w:pPr>
        <w:spacing w:before="120"/>
        <w:jc w:val="both"/>
        <w:rPr>
          <w:sz w:val="20"/>
        </w:rPr>
      </w:pPr>
      <w:r w:rsidRPr="00F836E6">
        <w:rPr>
          <w:b/>
          <w:sz w:val="20"/>
        </w:rPr>
        <w:t>4. Branchenzuschläge</w:t>
      </w:r>
      <w:r w:rsidRPr="00F836E6">
        <w:rPr>
          <w:sz w:val="20"/>
          <w:vertAlign w:val="superscript"/>
        </w:rPr>
        <w:footnoteReference w:id="14"/>
      </w:r>
    </w:p>
    <w:p w:rsidR="00F836E6" w:rsidRPr="00F836E6" w:rsidRDefault="00F836E6" w:rsidP="00F836E6">
      <w:pPr>
        <w:spacing w:before="120"/>
        <w:jc w:val="both"/>
        <w:rPr>
          <w:sz w:val="20"/>
        </w:rPr>
      </w:pPr>
      <w:r w:rsidRPr="00F836E6">
        <w:rPr>
          <w:sz w:val="20"/>
        </w:rPr>
        <w:t>a) Sofern ein Tarifvertrag über Branchenzuschläge gilt, erhalten Sie begrenzt auf die Einsatzdauer im Kundenbetrieb Zuschläge</w:t>
      </w:r>
      <w:r w:rsidRPr="00F836E6">
        <w:rPr>
          <w:sz w:val="20"/>
          <w:vertAlign w:val="superscript"/>
        </w:rPr>
        <w:footnoteReference w:id="15"/>
      </w:r>
      <w:r w:rsidRPr="00F836E6">
        <w:rPr>
          <w:sz w:val="20"/>
        </w:rPr>
        <w:t xml:space="preserve"> auf Ihr tarifliches Stundengrundentgelt. Die Höhe der Zuschläge beträgt bei Ihnen:</w:t>
      </w:r>
    </w:p>
    <w:p w:rsidR="00F836E6" w:rsidRPr="00F836E6" w:rsidRDefault="00F836E6" w:rsidP="00F836E6">
      <w:pPr>
        <w:rPr>
          <w:sz w:val="20"/>
        </w:rPr>
      </w:pPr>
    </w:p>
    <w:p w:rsidR="00F836E6" w:rsidRPr="00F836E6" w:rsidRDefault="00F836E6" w:rsidP="00F836E6">
      <w:pPr>
        <w:rPr>
          <w:sz w:val="20"/>
        </w:rPr>
      </w:pPr>
    </w:p>
    <w:p w:rsidR="00F836E6" w:rsidRPr="00F836E6" w:rsidRDefault="00F836E6" w:rsidP="00F836E6">
      <w:pPr>
        <w:rPr>
          <w:sz w:val="20"/>
        </w:rPr>
      </w:pPr>
    </w:p>
    <w:p w:rsidR="00F836E6" w:rsidRPr="00F836E6" w:rsidRDefault="00F836E6" w:rsidP="00F836E6">
      <w:pPr>
        <w:rPr>
          <w:sz w:val="20"/>
        </w:rPr>
      </w:pPr>
    </w:p>
    <w:tbl>
      <w:tblPr>
        <w:tblStyle w:val="Tabellenraster1"/>
        <w:tblW w:w="3405" w:type="dxa"/>
        <w:tblInd w:w="108" w:type="dxa"/>
        <w:tblLayout w:type="fixed"/>
        <w:tblLook w:val="04A0" w:firstRow="1" w:lastRow="0" w:firstColumn="1" w:lastColumn="0" w:noHBand="0" w:noVBand="1"/>
      </w:tblPr>
      <w:tblGrid>
        <w:gridCol w:w="1702"/>
        <w:gridCol w:w="1703"/>
      </w:tblGrid>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rPr>
                <w:rFonts w:ascii="Calibri" w:hAnsi="Calibri"/>
              </w:rPr>
            </w:pP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b/>
                <w:bCs/>
                <w:sz w:val="16"/>
                <w:szCs w:val="16"/>
              </w:rPr>
            </w:pPr>
            <w:r w:rsidRPr="00F836E6">
              <w:rPr>
                <w:b/>
                <w:bCs/>
                <w:sz w:val="16"/>
                <w:szCs w:val="16"/>
              </w:rPr>
              <w:t>Zuschlagshöhe</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7.</w:t>
            </w:r>
            <w:r w:rsidRPr="00F836E6">
              <w:rPr>
                <w:sz w:val="16"/>
                <w:szCs w:val="16"/>
                <w:vertAlign w:val="superscript"/>
              </w:rPr>
              <w:footnoteReference w:id="16"/>
            </w:r>
            <w:r w:rsidRPr="00F836E6">
              <w:rPr>
                <w:sz w:val="16"/>
                <w:szCs w:val="16"/>
              </w:rPr>
              <w:t xml:space="preserve"> Woche</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4.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6.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8.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10.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682E42" w:rsidRPr="00682E42"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7016EF" w:rsidRDefault="00F836E6" w:rsidP="00F836E6">
            <w:pPr>
              <w:jc w:val="center"/>
              <w:rPr>
                <w:sz w:val="16"/>
                <w:szCs w:val="16"/>
              </w:rPr>
            </w:pPr>
            <w:r w:rsidRPr="007016EF">
              <w:rPr>
                <w:sz w:val="16"/>
                <w:szCs w:val="16"/>
              </w:rPr>
              <w:t>ab 16.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7016EF" w:rsidRDefault="00F836E6" w:rsidP="00F836E6">
            <w:pPr>
              <w:jc w:val="center"/>
              <w:rPr>
                <w:sz w:val="16"/>
                <w:szCs w:val="16"/>
                <w:highlight w:val="lightGray"/>
              </w:rPr>
            </w:pPr>
            <w:r w:rsidRPr="007016EF">
              <w:rPr>
                <w:sz w:val="16"/>
                <w:szCs w:val="16"/>
                <w:highlight w:val="lightGray"/>
              </w:rPr>
              <w:t>…%</w:t>
            </w:r>
          </w:p>
        </w:tc>
      </w:tr>
    </w:tbl>
    <w:p w:rsidR="00F836E6" w:rsidRPr="00F836E6" w:rsidRDefault="00F836E6" w:rsidP="00F836E6">
      <w:pPr>
        <w:spacing w:before="120"/>
        <w:jc w:val="both"/>
        <w:rPr>
          <w:sz w:val="20"/>
        </w:rPr>
      </w:pPr>
    </w:p>
    <w:p w:rsidR="00F836E6" w:rsidRPr="00682E42" w:rsidRDefault="00F836E6" w:rsidP="00F836E6">
      <w:pPr>
        <w:spacing w:before="120"/>
        <w:jc w:val="both"/>
        <w:rPr>
          <w:sz w:val="20"/>
        </w:rPr>
      </w:pPr>
      <w:r w:rsidRPr="00F836E6">
        <w:rPr>
          <w:sz w:val="20"/>
        </w:rPr>
        <w:t xml:space="preserve">b) Der </w:t>
      </w:r>
      <w:r w:rsidRPr="00682E42">
        <w:rPr>
          <w:sz w:val="20"/>
        </w:rPr>
        <w:t>Branchenzuschlag ist in der Höhe begrenzt. Die Summe aus Branchenzuschlag und tariflichem Stundengrundentgelt darf in den ersten 15 Einsatzmonaten maximal das regelmäßig im Kundenb</w:t>
      </w:r>
      <w:r w:rsidRPr="00682E42">
        <w:rPr>
          <w:sz w:val="20"/>
        </w:rPr>
        <w:t>e</w:t>
      </w:r>
      <w:r w:rsidRPr="00682E42">
        <w:rPr>
          <w:sz w:val="20"/>
        </w:rPr>
        <w:t>trieb für einen vergleichbaren Arbeitnehmer gezahlte Stundenentgelt abzüglich 10% erreichen. Ab diesem Wert steigen die Branchenzuschläge nicht mehr weiter an. In Ihrem Fall beträgt das Ve</w:t>
      </w:r>
      <w:r w:rsidRPr="00682E42">
        <w:rPr>
          <w:sz w:val="20"/>
        </w:rPr>
        <w:t>r</w:t>
      </w:r>
      <w:r w:rsidRPr="00682E42">
        <w:rPr>
          <w:sz w:val="20"/>
        </w:rPr>
        <w:t xml:space="preserve">gleichsentgelt im Kundenbetrieb </w:t>
      </w:r>
      <w:r w:rsidRPr="00682E42">
        <w:rPr>
          <w:sz w:val="20"/>
          <w:highlight w:val="lightGray"/>
        </w:rPr>
        <w:t>……</w:t>
      </w:r>
      <w:r w:rsidRPr="00682E42">
        <w:rPr>
          <w:sz w:val="20"/>
        </w:rPr>
        <w:t xml:space="preserve"> €, abzüglich 10% erhalten Sie also maximal </w:t>
      </w:r>
      <w:r w:rsidRPr="00682E42">
        <w:rPr>
          <w:sz w:val="20"/>
          <w:highlight w:val="lightGray"/>
        </w:rPr>
        <w:t>……..</w:t>
      </w:r>
      <w:r w:rsidRPr="00682E42">
        <w:rPr>
          <w:sz w:val="20"/>
        </w:rPr>
        <w:t xml:space="preserve"> €, auch wenn sich rechnerisch ein höherer Branchenzuschlag ergeben sollte. </w:t>
      </w:r>
    </w:p>
    <w:p w:rsidR="00F836E6" w:rsidRPr="007016EF" w:rsidRDefault="00F836E6" w:rsidP="00F836E6">
      <w:pPr>
        <w:spacing w:before="120"/>
        <w:jc w:val="both"/>
        <w:rPr>
          <w:sz w:val="20"/>
        </w:rPr>
      </w:pPr>
      <w:r w:rsidRPr="007016EF">
        <w:rPr>
          <w:sz w:val="20"/>
        </w:rPr>
        <w:t>c) Ab dem 16. Einsatzmonat ist der Branchenzuschlag auf das im Kundenbetrieb gezahlte Arbeitsen</w:t>
      </w:r>
      <w:r w:rsidRPr="007016EF">
        <w:rPr>
          <w:sz w:val="20"/>
        </w:rPr>
        <w:t>t</w:t>
      </w:r>
      <w:r w:rsidRPr="007016EF">
        <w:rPr>
          <w:sz w:val="20"/>
        </w:rPr>
        <w:t>gelt eines vergleichbaren Arbeitnehmers begrenzt (Equal Pay-Entgelt). Sofern diese Begrenzung greift, erhalten Sie eine entsprechende Mitteilung über die Höhe dieses Betrages in der „Equal Pay-Information“.</w:t>
      </w:r>
    </w:p>
    <w:p w:rsidR="00F836E6" w:rsidRPr="00F836E6" w:rsidRDefault="00F836E6" w:rsidP="00F836E6">
      <w:pPr>
        <w:spacing w:before="120"/>
        <w:jc w:val="both"/>
        <w:rPr>
          <w:b/>
          <w:sz w:val="20"/>
        </w:rPr>
      </w:pPr>
    </w:p>
    <w:p w:rsidR="00F836E6" w:rsidRPr="00F836E6" w:rsidRDefault="00F836E6" w:rsidP="00F836E6">
      <w:pPr>
        <w:spacing w:before="120"/>
        <w:jc w:val="both"/>
        <w:rPr>
          <w:b/>
          <w:sz w:val="20"/>
        </w:rPr>
      </w:pPr>
      <w:r w:rsidRPr="00F836E6">
        <w:rPr>
          <w:b/>
          <w:sz w:val="20"/>
        </w:rPr>
        <w:t xml:space="preserve">5. Gesamtbruttoentgelt </w:t>
      </w:r>
    </w:p>
    <w:p w:rsidR="00F836E6" w:rsidRPr="00F836E6" w:rsidRDefault="00F836E6" w:rsidP="00F836E6">
      <w:pPr>
        <w:spacing w:before="120"/>
        <w:jc w:val="both"/>
        <w:rPr>
          <w:sz w:val="20"/>
        </w:rPr>
      </w:pPr>
      <w:r w:rsidRPr="00F836E6">
        <w:rPr>
          <w:sz w:val="20"/>
        </w:rPr>
        <w:t xml:space="preserve">a) Mögliche Branchenzuschläge, Ansprüche auf Equal Pay und sämtliche übertarifliche Zahlungen werden miteinander verrechnet. </w:t>
      </w:r>
    </w:p>
    <w:p w:rsidR="00F836E6" w:rsidRPr="00F836E6" w:rsidRDefault="00F836E6" w:rsidP="00F836E6">
      <w:pPr>
        <w:spacing w:before="120"/>
        <w:jc w:val="both"/>
        <w:rPr>
          <w:sz w:val="20"/>
        </w:rPr>
      </w:pPr>
      <w:r w:rsidRPr="00F836E6">
        <w:rPr>
          <w:sz w:val="20"/>
        </w:rPr>
        <w:t>b) Unter Berücksichtigung aller Faktoren erhalten Sie – gestaffelt nach Ihrer Einsatzdauer – folgende Bruttogesamtvergütung:</w:t>
      </w:r>
      <w:r w:rsidRPr="00F836E6">
        <w:rPr>
          <w:sz w:val="20"/>
          <w:vertAlign w:val="superscript"/>
        </w:rPr>
        <w:footnoteReference w:id="17"/>
      </w:r>
    </w:p>
    <w:p w:rsidR="00F836E6" w:rsidRPr="00F836E6" w:rsidRDefault="00F836E6" w:rsidP="00F836E6">
      <w:pPr>
        <w:rPr>
          <w:b/>
          <w:sz w:val="20"/>
        </w:rPr>
      </w:pPr>
    </w:p>
    <w:tbl>
      <w:tblPr>
        <w:tblStyle w:val="Tabellenraster1"/>
        <w:tblW w:w="3405" w:type="dxa"/>
        <w:tblInd w:w="108" w:type="dxa"/>
        <w:tblLayout w:type="fixed"/>
        <w:tblLook w:val="04A0" w:firstRow="1" w:lastRow="0" w:firstColumn="1" w:lastColumn="0" w:noHBand="0" w:noVBand="1"/>
      </w:tblPr>
      <w:tblGrid>
        <w:gridCol w:w="1702"/>
        <w:gridCol w:w="1703"/>
      </w:tblGrid>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b/>
                <w:bCs/>
                <w:sz w:val="16"/>
                <w:szCs w:val="16"/>
              </w:rPr>
            </w:pPr>
            <w:r w:rsidRPr="00F836E6">
              <w:rPr>
                <w:b/>
                <w:bCs/>
                <w:sz w:val="16"/>
                <w:szCs w:val="16"/>
              </w:rPr>
              <w:t>Vergütung</w:t>
            </w:r>
          </w:p>
        </w:tc>
        <w:tc>
          <w:tcPr>
            <w:tcW w:w="1702" w:type="dxa"/>
            <w:tcBorders>
              <w:top w:val="single" w:sz="4" w:space="0" w:color="auto"/>
              <w:left w:val="single" w:sz="4" w:space="0" w:color="auto"/>
              <w:bottom w:val="single" w:sz="4" w:space="0" w:color="auto"/>
              <w:right w:val="single" w:sz="4" w:space="0" w:color="auto"/>
            </w:tcBorders>
          </w:tcPr>
          <w:p w:rsidR="00F836E6" w:rsidRPr="00F836E6" w:rsidRDefault="00F836E6" w:rsidP="00F836E6">
            <w:pPr>
              <w:jc w:val="center"/>
              <w:rPr>
                <w:b/>
                <w:bCs/>
                <w:sz w:val="16"/>
                <w:szCs w:val="16"/>
              </w:rPr>
            </w:pP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bCs/>
                <w:sz w:val="16"/>
                <w:szCs w:val="16"/>
              </w:rPr>
            </w:pPr>
            <w:r w:rsidRPr="00F836E6">
              <w:rPr>
                <w:bCs/>
                <w:sz w:val="16"/>
                <w:szCs w:val="16"/>
              </w:rPr>
              <w:t>ab 1. Tag</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bCs/>
                <w:sz w:val="16"/>
                <w:szCs w:val="16"/>
              </w:rPr>
            </w:pPr>
            <w:r w:rsidRPr="00F836E6">
              <w:rPr>
                <w:bCs/>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7.</w:t>
            </w:r>
            <w:r w:rsidRPr="00F836E6">
              <w:rPr>
                <w:sz w:val="16"/>
                <w:szCs w:val="16"/>
                <w:vertAlign w:val="superscript"/>
              </w:rPr>
              <w:footnoteReference w:id="18"/>
            </w:r>
            <w:r w:rsidRPr="00F836E6">
              <w:rPr>
                <w:sz w:val="16"/>
                <w:szCs w:val="16"/>
              </w:rPr>
              <w:t xml:space="preserve"> Woche</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4.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6.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8.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F836E6" w:rsidRPr="00F836E6"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F836E6" w:rsidRDefault="00F836E6" w:rsidP="00F836E6">
            <w:pPr>
              <w:jc w:val="center"/>
              <w:rPr>
                <w:sz w:val="16"/>
                <w:szCs w:val="16"/>
              </w:rPr>
            </w:pPr>
            <w:r w:rsidRPr="00F836E6">
              <w:rPr>
                <w:sz w:val="16"/>
                <w:szCs w:val="16"/>
              </w:rPr>
              <w:t>ab 10.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F836E6" w:rsidRDefault="00F836E6" w:rsidP="00F836E6">
            <w:pPr>
              <w:jc w:val="center"/>
              <w:rPr>
                <w:sz w:val="16"/>
                <w:szCs w:val="16"/>
              </w:rPr>
            </w:pPr>
            <w:r w:rsidRPr="00F836E6">
              <w:rPr>
                <w:sz w:val="16"/>
                <w:szCs w:val="16"/>
                <w:highlight w:val="lightGray"/>
              </w:rPr>
              <w:t>…€</w:t>
            </w:r>
          </w:p>
        </w:tc>
      </w:tr>
      <w:tr w:rsidR="00682E42" w:rsidRPr="00682E42" w:rsidTr="00F836E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F836E6" w:rsidRPr="007016EF" w:rsidRDefault="00F836E6" w:rsidP="00F836E6">
            <w:pPr>
              <w:jc w:val="center"/>
              <w:rPr>
                <w:sz w:val="16"/>
                <w:szCs w:val="16"/>
              </w:rPr>
            </w:pPr>
            <w:r w:rsidRPr="007016EF">
              <w:rPr>
                <w:sz w:val="16"/>
                <w:szCs w:val="16"/>
              </w:rPr>
              <w:t>ab 16. Monat</w:t>
            </w:r>
          </w:p>
        </w:tc>
        <w:tc>
          <w:tcPr>
            <w:tcW w:w="1702" w:type="dxa"/>
            <w:tcBorders>
              <w:top w:val="single" w:sz="4" w:space="0" w:color="auto"/>
              <w:left w:val="single" w:sz="4" w:space="0" w:color="auto"/>
              <w:bottom w:val="single" w:sz="4" w:space="0" w:color="auto"/>
              <w:right w:val="single" w:sz="4" w:space="0" w:color="auto"/>
            </w:tcBorders>
            <w:hideMark/>
          </w:tcPr>
          <w:p w:rsidR="00F836E6" w:rsidRPr="007016EF" w:rsidRDefault="00F836E6" w:rsidP="00F836E6">
            <w:pPr>
              <w:jc w:val="center"/>
              <w:rPr>
                <w:sz w:val="16"/>
                <w:szCs w:val="16"/>
                <w:highlight w:val="lightGray"/>
              </w:rPr>
            </w:pPr>
            <w:r w:rsidRPr="007016EF">
              <w:rPr>
                <w:sz w:val="16"/>
                <w:szCs w:val="16"/>
                <w:highlight w:val="lightGray"/>
              </w:rPr>
              <w:t>…€</w:t>
            </w:r>
          </w:p>
        </w:tc>
      </w:tr>
    </w:tbl>
    <w:p w:rsidR="00F836E6" w:rsidRPr="00F836E6" w:rsidRDefault="00F836E6" w:rsidP="00F836E6">
      <w:pPr>
        <w:rPr>
          <w:b/>
          <w:sz w:val="20"/>
        </w:rPr>
      </w:pPr>
    </w:p>
    <w:p w:rsidR="00F836E6" w:rsidRPr="00F836E6" w:rsidRDefault="00F836E6" w:rsidP="00F836E6">
      <w:pPr>
        <w:spacing w:before="120"/>
        <w:rPr>
          <w:b/>
          <w:sz w:val="20"/>
        </w:rPr>
      </w:pPr>
      <w:r w:rsidRPr="00F836E6">
        <w:rPr>
          <w:b/>
          <w:sz w:val="20"/>
        </w:rPr>
        <w:t>6. Aufwendungsersatz</w:t>
      </w:r>
    </w:p>
    <w:p w:rsidR="00F836E6" w:rsidRPr="00F836E6" w:rsidRDefault="00F836E6" w:rsidP="00F836E6">
      <w:pPr>
        <w:spacing w:before="120"/>
        <w:jc w:val="both"/>
        <w:rPr>
          <w:sz w:val="20"/>
        </w:rPr>
      </w:pPr>
      <w:r w:rsidRPr="00F836E6">
        <w:rPr>
          <w:sz w:val="20"/>
        </w:rPr>
        <w:t xml:space="preserve">Zusätzlich erhalten Sie </w:t>
      </w:r>
    </w:p>
    <w:p w:rsidR="00F836E6" w:rsidRPr="00F836E6" w:rsidRDefault="00F836E6" w:rsidP="00F836E6">
      <w:pPr>
        <w:spacing w:before="120"/>
        <w:jc w:val="both"/>
        <w:rPr>
          <w:sz w:val="20"/>
        </w:rPr>
      </w:pPr>
      <w:r w:rsidRPr="00F836E6">
        <w:rPr>
          <w:sz w:val="20"/>
        </w:rPr>
        <w:t>a) eine steuerfreie Aufwandserstattung bei Vorliegen der Voraussetzungen für eine steuerfreie Au</w:t>
      </w:r>
      <w:r w:rsidRPr="00F836E6">
        <w:rPr>
          <w:sz w:val="20"/>
        </w:rPr>
        <w:t>s</w:t>
      </w:r>
      <w:r w:rsidRPr="00F836E6">
        <w:rPr>
          <w:sz w:val="20"/>
        </w:rPr>
        <w:t xml:space="preserve">zahlung: </w:t>
      </w:r>
      <w:r w:rsidRPr="00F836E6">
        <w:rPr>
          <w:sz w:val="20"/>
          <w:highlight w:val="lightGray"/>
        </w:rPr>
        <w:t>………</w:t>
      </w:r>
      <w:r w:rsidRPr="00F836E6">
        <w:rPr>
          <w:sz w:val="20"/>
        </w:rPr>
        <w:t xml:space="preserve"> €;</w:t>
      </w:r>
    </w:p>
    <w:p w:rsidR="00F836E6" w:rsidRPr="00F836E6" w:rsidRDefault="00F836E6" w:rsidP="00F836E6">
      <w:pPr>
        <w:spacing w:before="120"/>
        <w:jc w:val="both"/>
        <w:rPr>
          <w:sz w:val="20"/>
        </w:rPr>
      </w:pPr>
      <w:r w:rsidRPr="00F836E6">
        <w:rPr>
          <w:sz w:val="20"/>
        </w:rPr>
        <w:t xml:space="preserve">b) Fahrtkostenerstattung: </w:t>
      </w:r>
      <w:r w:rsidRPr="00F836E6">
        <w:rPr>
          <w:sz w:val="20"/>
          <w:highlight w:val="lightGray"/>
        </w:rPr>
        <w:t>……………..</w:t>
      </w:r>
      <w:r w:rsidRPr="00F836E6">
        <w:rPr>
          <w:sz w:val="20"/>
        </w:rPr>
        <w:t xml:space="preserve"> € pro km;</w:t>
      </w:r>
    </w:p>
    <w:p w:rsidR="00F836E6" w:rsidRPr="00F836E6" w:rsidRDefault="00F836E6" w:rsidP="00F836E6">
      <w:pPr>
        <w:spacing w:before="120"/>
        <w:jc w:val="both"/>
        <w:rPr>
          <w:sz w:val="20"/>
        </w:rPr>
      </w:pPr>
      <w:r w:rsidRPr="00F836E6">
        <w:rPr>
          <w:sz w:val="20"/>
        </w:rPr>
        <w:t>c) Die hier genannten Ansprüche entfallen, wenn die Voraussetzungen für eine steuerfreie Gewä</w:t>
      </w:r>
      <w:r w:rsidRPr="00F836E6">
        <w:rPr>
          <w:sz w:val="20"/>
        </w:rPr>
        <w:t>h</w:t>
      </w:r>
      <w:r w:rsidRPr="00F836E6">
        <w:rPr>
          <w:sz w:val="20"/>
        </w:rPr>
        <w:t>rung nicht (mehr) vorliegen oder der Einsatz endet.</w:t>
      </w:r>
    </w:p>
    <w:p w:rsidR="00F836E6" w:rsidRPr="00F836E6" w:rsidRDefault="00F836E6" w:rsidP="00F836E6">
      <w:pPr>
        <w:spacing w:before="120"/>
        <w:jc w:val="both"/>
        <w:rPr>
          <w:sz w:val="20"/>
        </w:rPr>
      </w:pPr>
    </w:p>
    <w:p w:rsidR="00F836E6" w:rsidRPr="00F836E6" w:rsidRDefault="00F836E6" w:rsidP="00F836E6">
      <w:pPr>
        <w:spacing w:before="120"/>
        <w:jc w:val="both"/>
        <w:rPr>
          <w:b/>
          <w:sz w:val="20"/>
        </w:rPr>
      </w:pPr>
      <w:r w:rsidRPr="00F836E6">
        <w:rPr>
          <w:b/>
          <w:sz w:val="20"/>
        </w:rPr>
        <w:lastRenderedPageBreak/>
        <w:t>7. Sonstiges</w:t>
      </w:r>
    </w:p>
    <w:p w:rsidR="00F836E6" w:rsidRPr="00F836E6" w:rsidRDefault="00F836E6" w:rsidP="00F836E6">
      <w:pPr>
        <w:spacing w:before="120"/>
        <w:jc w:val="both"/>
        <w:rPr>
          <w:sz w:val="20"/>
        </w:rPr>
      </w:pPr>
      <w:r w:rsidRPr="00F836E6">
        <w:rPr>
          <w:sz w:val="20"/>
        </w:rPr>
        <w:t xml:space="preserve">a) Im Kundenbetrieb bestehen </w:t>
      </w:r>
      <w:r w:rsidRPr="00F836E6">
        <w:rPr>
          <w:sz w:val="20"/>
          <w:highlight w:val="lightGray"/>
        </w:rPr>
        <w:t>folgende/keine</w:t>
      </w:r>
      <w:r w:rsidRPr="00F836E6">
        <w:rPr>
          <w:sz w:val="20"/>
          <w:highlight w:val="lightGray"/>
          <w:vertAlign w:val="superscript"/>
        </w:rPr>
        <w:footnoteReference w:id="19"/>
      </w:r>
      <w:r w:rsidRPr="00F836E6">
        <w:rPr>
          <w:sz w:val="20"/>
        </w:rPr>
        <w:t xml:space="preserve"> zusätzliche Vereinbarungen über die Vergütung von Zeitarbeitnehmern: </w:t>
      </w:r>
      <w:r w:rsidRPr="00F836E6">
        <w:rPr>
          <w:sz w:val="20"/>
          <w:highlight w:val="lightGray"/>
        </w:rPr>
        <w:t>………….. .</w:t>
      </w:r>
    </w:p>
    <w:p w:rsidR="00F836E6" w:rsidRPr="00F836E6" w:rsidRDefault="00F836E6" w:rsidP="00F836E6">
      <w:pPr>
        <w:spacing w:before="120"/>
        <w:jc w:val="both"/>
        <w:rPr>
          <w:sz w:val="20"/>
        </w:rPr>
      </w:pPr>
      <w:r w:rsidRPr="00F836E6">
        <w:rPr>
          <w:sz w:val="20"/>
        </w:rPr>
        <w:t>b) Im Übrigen gelten die Bestimmungen des zwischen den Parteien geschlossenen Arbeitsvertrages.</w:t>
      </w:r>
    </w:p>
    <w:p w:rsidR="00F836E6" w:rsidRPr="00F836E6" w:rsidRDefault="00F836E6" w:rsidP="00F836E6">
      <w:pPr>
        <w:tabs>
          <w:tab w:val="left" w:pos="567"/>
          <w:tab w:val="left" w:pos="851"/>
          <w:tab w:val="left" w:pos="2835"/>
          <w:tab w:val="left" w:pos="5220"/>
        </w:tabs>
        <w:spacing w:before="120"/>
        <w:ind w:left="567" w:hanging="567"/>
        <w:rPr>
          <w:sz w:val="20"/>
        </w:rPr>
      </w:pPr>
    </w:p>
    <w:p w:rsidR="00F836E6" w:rsidRPr="00F836E6" w:rsidRDefault="00F836E6" w:rsidP="00F836E6">
      <w:pPr>
        <w:tabs>
          <w:tab w:val="left" w:pos="567"/>
          <w:tab w:val="left" w:pos="851"/>
          <w:tab w:val="left" w:pos="2835"/>
          <w:tab w:val="left" w:pos="5220"/>
        </w:tabs>
        <w:spacing w:before="120"/>
        <w:ind w:left="567" w:hanging="567"/>
        <w:rPr>
          <w:sz w:val="20"/>
        </w:rPr>
      </w:pPr>
      <w:r w:rsidRPr="00F836E6">
        <w:rPr>
          <w:sz w:val="20"/>
        </w:rPr>
        <w:t xml:space="preserve">Ort, Datum, Unterschrift </w:t>
      </w:r>
      <w:r w:rsidRPr="00F836E6">
        <w:rPr>
          <w:sz w:val="20"/>
        </w:rPr>
        <w:tab/>
      </w:r>
      <w:r w:rsidRPr="00F836E6">
        <w:rPr>
          <w:sz w:val="20"/>
        </w:rPr>
        <w:tab/>
        <w:t>Ort, Datum, Unterschrift</w:t>
      </w:r>
      <w:r w:rsidRPr="00F836E6">
        <w:rPr>
          <w:sz w:val="20"/>
          <w:vertAlign w:val="superscript"/>
        </w:rPr>
        <w:footnoteReference w:id="20"/>
      </w:r>
    </w:p>
    <w:p w:rsidR="00F836E6" w:rsidRPr="00F836E6" w:rsidRDefault="00F836E6" w:rsidP="00F836E6">
      <w:pPr>
        <w:tabs>
          <w:tab w:val="left" w:pos="567"/>
          <w:tab w:val="left" w:pos="851"/>
          <w:tab w:val="left" w:pos="2835"/>
          <w:tab w:val="left" w:pos="5220"/>
        </w:tabs>
        <w:spacing w:before="120"/>
        <w:ind w:left="567" w:hanging="567"/>
        <w:rPr>
          <w:sz w:val="20"/>
        </w:rPr>
      </w:pPr>
    </w:p>
    <w:p w:rsidR="00F836E6" w:rsidRPr="00F836E6" w:rsidRDefault="00F836E6" w:rsidP="00F836E6">
      <w:pPr>
        <w:rPr>
          <w:sz w:val="20"/>
        </w:rPr>
      </w:pPr>
      <w:r w:rsidRPr="00F836E6">
        <w:rPr>
          <w:sz w:val="20"/>
        </w:rPr>
        <w:t>Arbeitgeber</w:t>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rPr>
        <w:tab/>
      </w:r>
      <w:r w:rsidRPr="00F836E6">
        <w:rPr>
          <w:sz w:val="20"/>
        </w:rPr>
        <w:tab/>
        <w:t>Arbeitnehmer</w:t>
      </w:r>
    </w:p>
    <w:p w:rsidR="00F836E6" w:rsidRPr="00F836E6" w:rsidRDefault="00F836E6" w:rsidP="00F836E6">
      <w:pPr>
        <w:rPr>
          <w:sz w:val="20"/>
        </w:rPr>
      </w:pPr>
    </w:p>
    <w:p w:rsidR="00F836E6" w:rsidRPr="00F836E6" w:rsidRDefault="00F836E6" w:rsidP="00F836E6">
      <w:pPr>
        <w:spacing w:after="200" w:line="276" w:lineRule="auto"/>
        <w:rPr>
          <w:sz w:val="20"/>
        </w:rPr>
      </w:pPr>
      <w:r w:rsidRPr="00F836E6">
        <w:rPr>
          <w:sz w:val="20"/>
        </w:rPr>
        <w:br w:type="page"/>
      </w:r>
    </w:p>
    <w:p w:rsidR="00F836E6" w:rsidRPr="007016EF" w:rsidRDefault="00F836E6" w:rsidP="00F836E6">
      <w:pPr>
        <w:jc w:val="center"/>
        <w:rPr>
          <w:b/>
        </w:rPr>
      </w:pPr>
      <w:r w:rsidRPr="007016EF">
        <w:rPr>
          <w:b/>
        </w:rPr>
        <w:lastRenderedPageBreak/>
        <w:t>Equal Pay- Information</w:t>
      </w:r>
    </w:p>
    <w:p w:rsidR="00F836E6" w:rsidRPr="00682E42" w:rsidRDefault="00F836E6" w:rsidP="00F836E6">
      <w:pPr>
        <w:rPr>
          <w:b/>
        </w:rPr>
      </w:pPr>
    </w:p>
    <w:p w:rsidR="00F836E6" w:rsidRPr="007016EF" w:rsidRDefault="00F836E6" w:rsidP="00F836E6">
      <w:pPr>
        <w:spacing w:before="120"/>
        <w:rPr>
          <w:sz w:val="20"/>
        </w:rPr>
      </w:pPr>
      <w:r w:rsidRPr="007016EF">
        <w:rPr>
          <w:sz w:val="20"/>
        </w:rPr>
        <w:t xml:space="preserve">Ab dem </w:t>
      </w:r>
      <w:r w:rsidRPr="007016EF">
        <w:rPr>
          <w:sz w:val="20"/>
          <w:highlight w:val="lightGray"/>
        </w:rPr>
        <w:t>……………..</w:t>
      </w:r>
      <w:r w:rsidRPr="007016EF">
        <w:rPr>
          <w:sz w:val="20"/>
          <w:highlight w:val="lightGray"/>
          <w:vertAlign w:val="superscript"/>
        </w:rPr>
        <w:footnoteReference w:id="21"/>
      </w:r>
      <w:r w:rsidRPr="007016EF">
        <w:rPr>
          <w:sz w:val="20"/>
        </w:rPr>
        <w:t xml:space="preserve"> steht Ihnen ein Anspruch auf Equal Pay zu. Der Kunde gewährt vergleichbaren Arbeitnehmern folgende Vergütung:</w:t>
      </w:r>
    </w:p>
    <w:p w:rsidR="00F836E6" w:rsidRPr="007016EF" w:rsidRDefault="00F836E6" w:rsidP="00F836E6">
      <w:pPr>
        <w:spacing w:before="120"/>
        <w:rPr>
          <w:sz w:val="20"/>
        </w:rPr>
      </w:pPr>
    </w:p>
    <w:p w:rsidR="00F836E6" w:rsidRPr="007016EF" w:rsidRDefault="00F836E6" w:rsidP="00F836E6">
      <w:pPr>
        <w:spacing w:before="120"/>
        <w:rPr>
          <w:sz w:val="20"/>
        </w:rPr>
      </w:pPr>
      <w:r w:rsidRPr="007016EF">
        <w:rPr>
          <w:sz w:val="20"/>
        </w:rPr>
        <w:t xml:space="preserve">Grundlohn: </w:t>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Zuschläge:</w:t>
      </w:r>
      <w:r w:rsidRPr="007016EF">
        <w:rPr>
          <w:sz w:val="20"/>
        </w:rPr>
        <w:tab/>
      </w:r>
      <w:r w:rsidRPr="007016EF">
        <w:rPr>
          <w:sz w:val="20"/>
        </w:rPr>
        <w:tab/>
        <w:t>____________</w:t>
      </w:r>
    </w:p>
    <w:p w:rsidR="00F836E6" w:rsidRPr="007016EF" w:rsidRDefault="00F836E6" w:rsidP="00F836E6">
      <w:pPr>
        <w:spacing w:before="120"/>
        <w:ind w:left="2124"/>
        <w:rPr>
          <w:sz w:val="20"/>
        </w:rPr>
      </w:pPr>
      <w:r w:rsidRPr="007016EF">
        <w:rPr>
          <w:sz w:val="20"/>
        </w:rPr>
        <w:t>____________</w:t>
      </w:r>
    </w:p>
    <w:p w:rsidR="00F836E6" w:rsidRPr="007016EF" w:rsidRDefault="00F836E6" w:rsidP="00F836E6">
      <w:pPr>
        <w:spacing w:before="120"/>
        <w:ind w:left="2124"/>
        <w:rPr>
          <w:sz w:val="20"/>
        </w:rPr>
      </w:pPr>
      <w:r w:rsidRPr="007016EF">
        <w:rPr>
          <w:sz w:val="20"/>
        </w:rPr>
        <w:t>____________</w:t>
      </w:r>
    </w:p>
    <w:p w:rsidR="00F836E6" w:rsidRPr="007016EF" w:rsidRDefault="00F836E6" w:rsidP="00F836E6">
      <w:pPr>
        <w:spacing w:before="120"/>
        <w:ind w:left="2124"/>
        <w:rPr>
          <w:sz w:val="20"/>
        </w:rPr>
      </w:pPr>
      <w:r w:rsidRPr="007016EF">
        <w:rPr>
          <w:sz w:val="20"/>
        </w:rPr>
        <w:t>____________</w:t>
      </w:r>
    </w:p>
    <w:p w:rsidR="00F836E6" w:rsidRPr="007016EF" w:rsidRDefault="00F836E6" w:rsidP="00F836E6">
      <w:pPr>
        <w:spacing w:before="120"/>
        <w:rPr>
          <w:sz w:val="20"/>
        </w:rPr>
      </w:pPr>
      <w:r w:rsidRPr="007016EF">
        <w:rPr>
          <w:sz w:val="20"/>
        </w:rPr>
        <w:t xml:space="preserve">Zulage A:   </w:t>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 xml:space="preserve">Zulage B:  </w:t>
      </w:r>
      <w:r w:rsidRPr="007016EF">
        <w:rPr>
          <w:sz w:val="20"/>
        </w:rPr>
        <w:tab/>
      </w:r>
      <w:r w:rsidRPr="007016EF">
        <w:rPr>
          <w:sz w:val="20"/>
        </w:rPr>
        <w:tab/>
      </w:r>
      <w:r w:rsidR="00EB3F81" w:rsidRPr="007016EF">
        <w:rPr>
          <w:sz w:val="20"/>
        </w:rPr>
        <w:t>_</w:t>
      </w:r>
      <w:r w:rsidRPr="007016EF">
        <w:rPr>
          <w:sz w:val="20"/>
        </w:rPr>
        <w:t>___________</w:t>
      </w:r>
    </w:p>
    <w:p w:rsidR="00F836E6" w:rsidRPr="007016EF" w:rsidRDefault="00F836E6" w:rsidP="00F836E6">
      <w:pPr>
        <w:spacing w:before="120"/>
        <w:rPr>
          <w:sz w:val="20"/>
        </w:rPr>
      </w:pPr>
      <w:r w:rsidRPr="007016EF">
        <w:rPr>
          <w:sz w:val="20"/>
        </w:rPr>
        <w:t xml:space="preserve">Gratifikationen: </w:t>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 xml:space="preserve">Sonderzahlungen: </w:t>
      </w:r>
      <w:r w:rsidRPr="007016EF">
        <w:rPr>
          <w:sz w:val="20"/>
        </w:rPr>
        <w:tab/>
        <w:t>____________</w:t>
      </w:r>
    </w:p>
    <w:p w:rsidR="00F836E6" w:rsidRPr="007016EF" w:rsidRDefault="00F836E6" w:rsidP="00F836E6">
      <w:pPr>
        <w:spacing w:before="120"/>
        <w:rPr>
          <w:sz w:val="20"/>
        </w:rPr>
      </w:pPr>
      <w:r w:rsidRPr="007016EF">
        <w:rPr>
          <w:sz w:val="20"/>
        </w:rPr>
        <w:t>Prämie:</w:t>
      </w:r>
      <w:r w:rsidRPr="007016EF">
        <w:rPr>
          <w:sz w:val="20"/>
        </w:rPr>
        <w:tab/>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Sonstige:</w:t>
      </w:r>
      <w:r w:rsidRPr="007016EF">
        <w:rPr>
          <w:sz w:val="20"/>
        </w:rPr>
        <w:tab/>
      </w:r>
      <w:r w:rsidRPr="007016EF">
        <w:rPr>
          <w:sz w:val="20"/>
        </w:rPr>
        <w:tab/>
        <w:t>____________</w:t>
      </w:r>
    </w:p>
    <w:p w:rsidR="00F836E6" w:rsidRPr="007016EF" w:rsidRDefault="00F836E6" w:rsidP="00F836E6">
      <w:pPr>
        <w:spacing w:before="120"/>
        <w:rPr>
          <w:sz w:val="20"/>
        </w:rPr>
      </w:pPr>
    </w:p>
    <w:p w:rsidR="00F836E6" w:rsidRPr="007016EF" w:rsidRDefault="00F836E6" w:rsidP="00F836E6">
      <w:pPr>
        <w:spacing w:before="120"/>
        <w:rPr>
          <w:b/>
          <w:i/>
          <w:sz w:val="20"/>
        </w:rPr>
      </w:pPr>
      <w:r w:rsidRPr="007016EF">
        <w:rPr>
          <w:b/>
          <w:i/>
          <w:sz w:val="20"/>
        </w:rPr>
        <w:t>ggf. ergänzen:</w:t>
      </w:r>
    </w:p>
    <w:p w:rsidR="00F836E6" w:rsidRPr="007016EF" w:rsidRDefault="00F836E6" w:rsidP="00F836E6">
      <w:pPr>
        <w:spacing w:before="120"/>
        <w:jc w:val="both"/>
        <w:rPr>
          <w:sz w:val="20"/>
        </w:rPr>
      </w:pPr>
      <w:r w:rsidRPr="007016EF">
        <w:rPr>
          <w:sz w:val="20"/>
        </w:rPr>
        <w:t>Der Arbeitgeber ist nicht verpflichtet, den Equal Pay-Grundsatz für jeden einzelnen Monat zu erfüllen, sondern es genügt eine Gleichstellung für den gesamten Überlassungszeitraum. Aus diesem Grund erhalten Sie folgende monatliche Abschläge</w:t>
      </w:r>
      <w:r w:rsidRPr="007016EF">
        <w:rPr>
          <w:sz w:val="20"/>
          <w:vertAlign w:val="superscript"/>
        </w:rPr>
        <w:footnoteReference w:id="22"/>
      </w:r>
      <w:r w:rsidRPr="007016EF">
        <w:rPr>
          <w:sz w:val="20"/>
        </w:rPr>
        <w:t xml:space="preserve"> auf Ihren Equal Pay-Anspruch:</w:t>
      </w:r>
    </w:p>
    <w:p w:rsidR="00F836E6" w:rsidRPr="007016EF" w:rsidRDefault="00F836E6" w:rsidP="00F836E6">
      <w:pPr>
        <w:spacing w:before="120"/>
        <w:rPr>
          <w:sz w:val="20"/>
        </w:rPr>
      </w:pPr>
      <w:r w:rsidRPr="007016EF">
        <w:rPr>
          <w:sz w:val="20"/>
        </w:rPr>
        <w:t xml:space="preserve">Grundlohn: </w:t>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Zuschläge:</w:t>
      </w:r>
      <w:r w:rsidRPr="007016EF">
        <w:rPr>
          <w:sz w:val="20"/>
        </w:rPr>
        <w:tab/>
      </w:r>
      <w:r w:rsidRPr="007016EF">
        <w:rPr>
          <w:sz w:val="20"/>
        </w:rPr>
        <w:tab/>
        <w:t>____________</w:t>
      </w:r>
    </w:p>
    <w:p w:rsidR="00F836E6" w:rsidRPr="007016EF" w:rsidRDefault="00F836E6" w:rsidP="00F836E6">
      <w:pPr>
        <w:spacing w:before="120"/>
        <w:ind w:left="2124"/>
        <w:rPr>
          <w:sz w:val="20"/>
        </w:rPr>
      </w:pPr>
      <w:r w:rsidRPr="007016EF">
        <w:rPr>
          <w:sz w:val="20"/>
        </w:rPr>
        <w:t>____________</w:t>
      </w:r>
    </w:p>
    <w:p w:rsidR="00F836E6" w:rsidRPr="007016EF" w:rsidRDefault="00F836E6" w:rsidP="00F836E6">
      <w:pPr>
        <w:spacing w:before="120"/>
        <w:ind w:left="2124"/>
        <w:rPr>
          <w:sz w:val="20"/>
        </w:rPr>
      </w:pPr>
      <w:r w:rsidRPr="007016EF">
        <w:rPr>
          <w:sz w:val="20"/>
        </w:rPr>
        <w:t>____________</w:t>
      </w:r>
    </w:p>
    <w:p w:rsidR="00F836E6" w:rsidRPr="007016EF" w:rsidRDefault="00F836E6" w:rsidP="00F836E6">
      <w:pPr>
        <w:spacing w:before="120"/>
        <w:ind w:left="2124"/>
        <w:rPr>
          <w:sz w:val="20"/>
        </w:rPr>
      </w:pPr>
      <w:r w:rsidRPr="007016EF">
        <w:rPr>
          <w:sz w:val="20"/>
        </w:rPr>
        <w:t>____________</w:t>
      </w:r>
    </w:p>
    <w:p w:rsidR="00F836E6" w:rsidRPr="007016EF" w:rsidRDefault="00F836E6" w:rsidP="00F836E6">
      <w:pPr>
        <w:spacing w:before="120"/>
        <w:rPr>
          <w:sz w:val="20"/>
        </w:rPr>
      </w:pPr>
      <w:r w:rsidRPr="007016EF">
        <w:rPr>
          <w:sz w:val="20"/>
        </w:rPr>
        <w:t xml:space="preserve">Zulage A:   </w:t>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 xml:space="preserve">Zulage B:  </w:t>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 xml:space="preserve">Gratifikationen: </w:t>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 xml:space="preserve">Sonderzahlungen: </w:t>
      </w:r>
      <w:r w:rsidRPr="007016EF">
        <w:rPr>
          <w:sz w:val="20"/>
        </w:rPr>
        <w:tab/>
        <w:t>____________</w:t>
      </w:r>
    </w:p>
    <w:p w:rsidR="00F836E6" w:rsidRPr="007016EF" w:rsidRDefault="00F836E6" w:rsidP="00F836E6">
      <w:pPr>
        <w:spacing w:before="120"/>
        <w:rPr>
          <w:sz w:val="20"/>
        </w:rPr>
      </w:pPr>
      <w:r w:rsidRPr="007016EF">
        <w:rPr>
          <w:sz w:val="20"/>
        </w:rPr>
        <w:t>Prämie:</w:t>
      </w:r>
      <w:r w:rsidRPr="007016EF">
        <w:rPr>
          <w:sz w:val="20"/>
        </w:rPr>
        <w:tab/>
      </w:r>
      <w:r w:rsidRPr="007016EF">
        <w:rPr>
          <w:sz w:val="20"/>
        </w:rPr>
        <w:tab/>
      </w:r>
      <w:r w:rsidRPr="007016EF">
        <w:rPr>
          <w:sz w:val="20"/>
        </w:rPr>
        <w:tab/>
        <w:t>____________</w:t>
      </w:r>
    </w:p>
    <w:p w:rsidR="00F836E6" w:rsidRPr="007016EF" w:rsidRDefault="00F836E6" w:rsidP="00F836E6">
      <w:pPr>
        <w:spacing w:before="120"/>
        <w:rPr>
          <w:sz w:val="20"/>
        </w:rPr>
      </w:pPr>
      <w:r w:rsidRPr="007016EF">
        <w:rPr>
          <w:sz w:val="20"/>
        </w:rPr>
        <w:t>Sonstige:</w:t>
      </w:r>
      <w:r w:rsidRPr="007016EF">
        <w:rPr>
          <w:sz w:val="20"/>
        </w:rPr>
        <w:tab/>
      </w:r>
      <w:r w:rsidRPr="007016EF">
        <w:rPr>
          <w:sz w:val="20"/>
        </w:rPr>
        <w:tab/>
        <w:t>____________</w:t>
      </w:r>
    </w:p>
    <w:p w:rsidR="00F836E6" w:rsidRPr="007016EF" w:rsidRDefault="00F836E6" w:rsidP="00F836E6">
      <w:pPr>
        <w:spacing w:before="120"/>
        <w:rPr>
          <w:sz w:val="20"/>
        </w:rPr>
      </w:pPr>
    </w:p>
    <w:p w:rsidR="00F836E6" w:rsidRPr="007016EF" w:rsidRDefault="00F836E6" w:rsidP="00F836E6">
      <w:pPr>
        <w:spacing w:before="120"/>
        <w:jc w:val="both"/>
        <w:rPr>
          <w:sz w:val="20"/>
        </w:rPr>
      </w:pPr>
      <w:r w:rsidRPr="007016EF">
        <w:rPr>
          <w:sz w:val="20"/>
        </w:rPr>
        <w:t>Die Werte werden zwischenzeitlich abgeglichen, jedoch spätestens mit Beendigung Ihres Einsatzes. Ein Ihnen dann ggf. zustehendes Guthaben wird spätestens mit Einsatzende ausgezahlt.</w:t>
      </w:r>
    </w:p>
    <w:p w:rsidR="00F836E6" w:rsidRPr="007016EF" w:rsidRDefault="00F836E6" w:rsidP="00F836E6">
      <w:pPr>
        <w:spacing w:before="120"/>
        <w:jc w:val="both"/>
        <w:rPr>
          <w:sz w:val="20"/>
        </w:rPr>
      </w:pPr>
      <w:r w:rsidRPr="007016EF">
        <w:rPr>
          <w:sz w:val="20"/>
        </w:rPr>
        <w:t>Mögliche Branchenzuschläge, Ansprüche auf Equal Pay und sämtliche übertarifliche Zahlungen we</w:t>
      </w:r>
      <w:r w:rsidRPr="007016EF">
        <w:rPr>
          <w:sz w:val="20"/>
        </w:rPr>
        <w:t>r</w:t>
      </w:r>
      <w:r w:rsidRPr="007016EF">
        <w:rPr>
          <w:sz w:val="20"/>
        </w:rPr>
        <w:t xml:space="preserve">den miteinander verrechnet. </w:t>
      </w:r>
    </w:p>
    <w:p w:rsidR="00F836E6" w:rsidRPr="007016EF" w:rsidRDefault="00F836E6" w:rsidP="00F836E6">
      <w:pPr>
        <w:spacing w:before="120"/>
        <w:rPr>
          <w:sz w:val="20"/>
        </w:rPr>
      </w:pPr>
      <w:r w:rsidRPr="007016EF">
        <w:rPr>
          <w:sz w:val="20"/>
        </w:rPr>
        <w:t xml:space="preserve">Ort, Datum, Unterschrift </w:t>
      </w:r>
    </w:p>
    <w:p w:rsidR="00F836E6" w:rsidRPr="007016EF" w:rsidRDefault="00F836E6" w:rsidP="00F836E6">
      <w:pPr>
        <w:spacing w:before="120"/>
        <w:rPr>
          <w:sz w:val="20"/>
        </w:rPr>
      </w:pPr>
    </w:p>
    <w:p w:rsidR="00F836E6" w:rsidRPr="00682E42" w:rsidRDefault="00F836E6" w:rsidP="00F836E6">
      <w:pPr>
        <w:spacing w:before="120"/>
        <w:rPr>
          <w:rFonts w:cs="Arial"/>
          <w:sz w:val="20"/>
        </w:rPr>
      </w:pPr>
      <w:r w:rsidRPr="007016EF">
        <w:rPr>
          <w:sz w:val="20"/>
        </w:rPr>
        <w:t>Arbeitgeber</w:t>
      </w:r>
      <w:r w:rsidRPr="007016EF">
        <w:rPr>
          <w:sz w:val="20"/>
        </w:rPr>
        <w:tab/>
      </w:r>
    </w:p>
    <w:p w:rsidR="0009200F" w:rsidRDefault="0009200F">
      <w:pPr>
        <w:rPr>
          <w:rFonts w:cs="Arial"/>
          <w:b/>
        </w:rPr>
      </w:pPr>
      <w:r>
        <w:rPr>
          <w:rFonts w:cs="Arial"/>
          <w:b/>
        </w:rPr>
        <w:br w:type="page"/>
      </w:r>
    </w:p>
    <w:p w:rsidR="0009200F" w:rsidRPr="007016EF" w:rsidRDefault="0009200F" w:rsidP="007016EF">
      <w:pPr>
        <w:autoSpaceDE w:val="0"/>
        <w:autoSpaceDN w:val="0"/>
        <w:adjustRightInd w:val="0"/>
        <w:spacing w:before="120" w:line="300" w:lineRule="atLeast"/>
        <w:contextualSpacing/>
        <w:jc w:val="center"/>
        <w:rPr>
          <w:rFonts w:cs="Arial"/>
          <w:b/>
          <w:color w:val="FF0000"/>
          <w:sz w:val="20"/>
        </w:rPr>
      </w:pPr>
      <w:r w:rsidRPr="007016EF">
        <w:rPr>
          <w:rFonts w:cs="Arial"/>
          <w:b/>
          <w:color w:val="FF0000"/>
          <w:sz w:val="20"/>
        </w:rPr>
        <w:lastRenderedPageBreak/>
        <w:t xml:space="preserve">Datenschutz-Information </w:t>
      </w:r>
    </w:p>
    <w:p w:rsidR="0009200F" w:rsidRPr="007016EF" w:rsidRDefault="0009200F" w:rsidP="007016EF">
      <w:pPr>
        <w:autoSpaceDE w:val="0"/>
        <w:autoSpaceDN w:val="0"/>
        <w:adjustRightInd w:val="0"/>
        <w:spacing w:before="120" w:line="300" w:lineRule="atLeast"/>
        <w:contextualSpacing/>
        <w:jc w:val="center"/>
        <w:rPr>
          <w:rFonts w:cs="Arial"/>
          <w:color w:val="FF0000"/>
          <w:sz w:val="20"/>
        </w:rPr>
      </w:pPr>
    </w:p>
    <w:p w:rsidR="0009200F" w:rsidRPr="007016EF" w:rsidRDefault="0009200F" w:rsidP="007016EF">
      <w:pPr>
        <w:autoSpaceDE w:val="0"/>
        <w:autoSpaceDN w:val="0"/>
        <w:adjustRightInd w:val="0"/>
        <w:spacing w:before="120" w:line="300" w:lineRule="atLeast"/>
        <w:contextualSpacing/>
        <w:jc w:val="both"/>
        <w:rPr>
          <w:rFonts w:cs="Arial"/>
          <w:color w:val="FF0000"/>
          <w:sz w:val="20"/>
        </w:rPr>
      </w:pPr>
      <w:r w:rsidRPr="007016EF">
        <w:rPr>
          <w:rFonts w:cs="Arial"/>
          <w:color w:val="FF0000"/>
          <w:sz w:val="20"/>
        </w:rPr>
        <w:t xml:space="preserve">Die folgenden Angaben dienen der Information über die Verarbeitung von personenbezogenen Daten unserer </w:t>
      </w:r>
      <w:r w:rsidR="00A47E2E">
        <w:rPr>
          <w:rFonts w:cs="Arial"/>
          <w:color w:val="FF0000"/>
          <w:sz w:val="20"/>
        </w:rPr>
        <w:t>Arbeitnehmer</w:t>
      </w:r>
      <w:r w:rsidRPr="007016EF">
        <w:rPr>
          <w:rFonts w:cs="Arial"/>
          <w:color w:val="FF0000"/>
          <w:sz w:val="20"/>
        </w:rPr>
        <w:t xml:space="preserve"> (intern und/ oder extern). Diese Datenschutzinformationen gelten nicht, soweit Sie im Rahmen der Bewerbung oder später in die Verarbeitung von auf Ihre Person bezogenen Daten eingewilligt haben</w:t>
      </w:r>
      <w:r w:rsidR="007772F5">
        <w:rPr>
          <w:rFonts w:cs="Arial"/>
          <w:color w:val="FF0000"/>
          <w:sz w:val="20"/>
        </w:rPr>
        <w:t>. In diesem Fall</w:t>
      </w:r>
      <w:r w:rsidRPr="007016EF">
        <w:rPr>
          <w:rFonts w:cs="Arial"/>
          <w:color w:val="FF0000"/>
          <w:sz w:val="20"/>
        </w:rPr>
        <w:t xml:space="preserve"> gelten die Informationen, die wir zusammen mit der Einwilligung erteilt haben.</w:t>
      </w:r>
    </w:p>
    <w:p w:rsidR="0009200F" w:rsidRPr="007016EF" w:rsidRDefault="0009200F" w:rsidP="007016EF">
      <w:pPr>
        <w:autoSpaceDE w:val="0"/>
        <w:autoSpaceDN w:val="0"/>
        <w:adjustRightInd w:val="0"/>
        <w:spacing w:before="120" w:line="300" w:lineRule="atLeast"/>
        <w:contextualSpacing/>
        <w:rPr>
          <w:rFonts w:cs="Arial"/>
          <w:color w:val="FF0000"/>
          <w:sz w:val="20"/>
        </w:rPr>
      </w:pPr>
    </w:p>
    <w:tbl>
      <w:tblPr>
        <w:tblStyle w:val="Tabellenraster"/>
        <w:tblW w:w="0" w:type="auto"/>
        <w:tblInd w:w="108" w:type="dxa"/>
        <w:tblLook w:val="04A0" w:firstRow="1" w:lastRow="0" w:firstColumn="1" w:lastColumn="0" w:noHBand="0" w:noVBand="1"/>
      </w:tblPr>
      <w:tblGrid>
        <w:gridCol w:w="2675"/>
        <w:gridCol w:w="6504"/>
      </w:tblGrid>
      <w:tr w:rsidR="00EC560F" w:rsidRPr="00EC560F" w:rsidTr="0009200F">
        <w:tc>
          <w:tcPr>
            <w:tcW w:w="9179" w:type="dxa"/>
            <w:gridSpan w:val="2"/>
          </w:tcPr>
          <w:p w:rsidR="0009200F" w:rsidRPr="007016EF" w:rsidRDefault="0009200F" w:rsidP="007016EF">
            <w:pPr>
              <w:autoSpaceDE w:val="0"/>
              <w:autoSpaceDN w:val="0"/>
              <w:adjustRightInd w:val="0"/>
              <w:spacing w:before="120" w:line="300" w:lineRule="atLeast"/>
              <w:contextualSpacing/>
              <w:rPr>
                <w:rFonts w:cs="Arial"/>
                <w:b/>
                <w:bCs/>
                <w:color w:val="FF0000"/>
                <w:sz w:val="20"/>
                <w:szCs w:val="20"/>
              </w:rPr>
            </w:pPr>
            <w:r w:rsidRPr="007016EF">
              <w:rPr>
                <w:rFonts w:cs="Arial"/>
                <w:b/>
                <w:bCs/>
                <w:color w:val="FF0000"/>
                <w:sz w:val="20"/>
              </w:rPr>
              <w:t>Angaben zum Verantwortlichen</w:t>
            </w: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tc>
      </w:tr>
      <w:tr w:rsidR="00EC560F" w:rsidRPr="00EC560F" w:rsidTr="0009200F">
        <w:tc>
          <w:tcPr>
            <w:tcW w:w="2675" w:type="dxa"/>
          </w:tcPr>
          <w:p w:rsidR="0009200F" w:rsidRPr="007016EF" w:rsidRDefault="000D5B07" w:rsidP="000D5B07">
            <w:pPr>
              <w:autoSpaceDE w:val="0"/>
              <w:autoSpaceDN w:val="0"/>
              <w:adjustRightInd w:val="0"/>
              <w:spacing w:before="120" w:line="300" w:lineRule="atLeast"/>
              <w:contextualSpacing/>
              <w:rPr>
                <w:rFonts w:cs="Arial"/>
                <w:color w:val="FF0000"/>
                <w:sz w:val="20"/>
                <w:szCs w:val="20"/>
              </w:rPr>
            </w:pPr>
            <w:r>
              <w:rPr>
                <w:rFonts w:cs="Arial"/>
                <w:color w:val="FF0000"/>
                <w:sz w:val="20"/>
              </w:rPr>
              <w:t xml:space="preserve">Arbeitgeber: </w:t>
            </w:r>
            <w:r w:rsidR="0009200F" w:rsidRPr="007016EF">
              <w:rPr>
                <w:rFonts w:cs="Arial"/>
                <w:color w:val="FF0000"/>
                <w:sz w:val="20"/>
              </w:rPr>
              <w:t>Name</w:t>
            </w:r>
            <w:r>
              <w:rPr>
                <w:rFonts w:cs="Arial"/>
                <w:color w:val="FF0000"/>
                <w:sz w:val="20"/>
              </w:rPr>
              <w:t>,</w:t>
            </w:r>
            <w:r w:rsidR="0009200F" w:rsidRPr="007016EF">
              <w:rPr>
                <w:rFonts w:cs="Arial"/>
                <w:color w:val="FF0000"/>
                <w:sz w:val="20"/>
              </w:rPr>
              <w:t xml:space="preserve"> A</w:t>
            </w:r>
            <w:r w:rsidR="0009200F" w:rsidRPr="007016EF">
              <w:rPr>
                <w:rFonts w:cs="Arial"/>
                <w:color w:val="FF0000"/>
                <w:sz w:val="20"/>
              </w:rPr>
              <w:t>n</w:t>
            </w:r>
            <w:r>
              <w:rPr>
                <w:rFonts w:cs="Arial"/>
                <w:color w:val="FF0000"/>
                <w:sz w:val="20"/>
              </w:rPr>
              <w:t>schrift, Tel./Fax./Mail</w:t>
            </w:r>
          </w:p>
        </w:tc>
        <w:tc>
          <w:tcPr>
            <w:tcW w:w="6504" w:type="dxa"/>
          </w:tcPr>
          <w:p w:rsidR="0009200F" w:rsidRPr="007016EF" w:rsidRDefault="0009200F" w:rsidP="007016EF">
            <w:pPr>
              <w:autoSpaceDE w:val="0"/>
              <w:autoSpaceDN w:val="0"/>
              <w:adjustRightInd w:val="0"/>
              <w:spacing w:before="120" w:line="300" w:lineRule="atLeast"/>
              <w:contextualSpacing/>
              <w:rPr>
                <w:rFonts w:cs="Arial"/>
                <w:color w:val="FF0000"/>
                <w:sz w:val="20"/>
                <w:szCs w:val="20"/>
                <w:highlight w:val="yellow"/>
              </w:rPr>
            </w:pPr>
          </w:p>
        </w:tc>
      </w:tr>
      <w:tr w:rsidR="00EC560F" w:rsidRPr="00EC560F" w:rsidTr="0009200F">
        <w:tc>
          <w:tcPr>
            <w:tcW w:w="2675" w:type="dxa"/>
          </w:tcPr>
          <w:p w:rsidR="0009200F" w:rsidRPr="007016EF" w:rsidRDefault="0009200F" w:rsidP="007016EF">
            <w:pPr>
              <w:autoSpaceDE w:val="0"/>
              <w:autoSpaceDN w:val="0"/>
              <w:adjustRightInd w:val="0"/>
              <w:spacing w:before="120" w:line="300" w:lineRule="atLeast"/>
              <w:contextualSpacing/>
              <w:rPr>
                <w:rFonts w:cs="Arial"/>
                <w:color w:val="FF0000"/>
                <w:sz w:val="20"/>
                <w:szCs w:val="20"/>
              </w:rPr>
            </w:pPr>
            <w:r w:rsidRPr="007016EF">
              <w:rPr>
                <w:rFonts w:cs="Arial"/>
                <w:color w:val="FF0000"/>
                <w:sz w:val="20"/>
              </w:rPr>
              <w:t>Name und Anschrift Date</w:t>
            </w:r>
            <w:r w:rsidRPr="007016EF">
              <w:rPr>
                <w:rFonts w:cs="Arial"/>
                <w:color w:val="FF0000"/>
                <w:sz w:val="20"/>
              </w:rPr>
              <w:t>n</w:t>
            </w:r>
            <w:r w:rsidRPr="007016EF">
              <w:rPr>
                <w:rFonts w:cs="Arial"/>
                <w:color w:val="FF0000"/>
                <w:sz w:val="20"/>
              </w:rPr>
              <w:t>schutzbeauftragter</w:t>
            </w:r>
          </w:p>
        </w:tc>
        <w:tc>
          <w:tcPr>
            <w:tcW w:w="6504" w:type="dxa"/>
          </w:tcPr>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tc>
      </w:tr>
    </w:tbl>
    <w:p w:rsidR="0009200F" w:rsidRPr="007016EF" w:rsidRDefault="0009200F" w:rsidP="007016EF">
      <w:pPr>
        <w:autoSpaceDE w:val="0"/>
        <w:autoSpaceDN w:val="0"/>
        <w:adjustRightInd w:val="0"/>
        <w:spacing w:before="120" w:line="300" w:lineRule="atLeast"/>
        <w:contextualSpacing/>
        <w:rPr>
          <w:rFonts w:cs="Arial"/>
          <w:bCs/>
          <w:color w:val="FF0000"/>
          <w:sz w:val="20"/>
        </w:rPr>
      </w:pPr>
    </w:p>
    <w:tbl>
      <w:tblPr>
        <w:tblStyle w:val="Tabellenraster"/>
        <w:tblW w:w="0" w:type="auto"/>
        <w:tblInd w:w="108" w:type="dxa"/>
        <w:tblLook w:val="04A0" w:firstRow="1" w:lastRow="0" w:firstColumn="1" w:lastColumn="0" w:noHBand="0" w:noVBand="1"/>
      </w:tblPr>
      <w:tblGrid>
        <w:gridCol w:w="9159"/>
      </w:tblGrid>
      <w:tr w:rsidR="00EC560F" w:rsidRPr="00EC560F" w:rsidTr="0009200F">
        <w:trPr>
          <w:trHeight w:val="502"/>
        </w:trPr>
        <w:tc>
          <w:tcPr>
            <w:tcW w:w="9159" w:type="dxa"/>
          </w:tcPr>
          <w:p w:rsidR="0009200F" w:rsidRPr="007016EF" w:rsidRDefault="0009200F" w:rsidP="007016EF">
            <w:pPr>
              <w:autoSpaceDE w:val="0"/>
              <w:autoSpaceDN w:val="0"/>
              <w:adjustRightInd w:val="0"/>
              <w:spacing w:before="120" w:line="300" w:lineRule="atLeast"/>
              <w:contextualSpacing/>
              <w:rPr>
                <w:rFonts w:cs="Arial"/>
                <w:b/>
                <w:bCs/>
                <w:color w:val="FF0000"/>
                <w:sz w:val="20"/>
                <w:szCs w:val="20"/>
              </w:rPr>
            </w:pPr>
            <w:r w:rsidRPr="007016EF">
              <w:rPr>
                <w:rFonts w:cs="Arial"/>
                <w:b/>
                <w:bCs/>
                <w:color w:val="FF0000"/>
                <w:sz w:val="20"/>
              </w:rPr>
              <w:t>Zweck der Datenverarbeitung, Erforderlichkeit, Rechtsgrundlage (idR § 26 BDSG)</w:t>
            </w: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tc>
      </w:tr>
      <w:tr w:rsidR="00EC560F" w:rsidRPr="00EC560F" w:rsidTr="0009200F">
        <w:trPr>
          <w:trHeight w:val="251"/>
        </w:trPr>
        <w:tc>
          <w:tcPr>
            <w:tcW w:w="9159" w:type="dxa"/>
          </w:tcPr>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tc>
      </w:tr>
      <w:tr w:rsidR="00EC560F" w:rsidRPr="00EC560F" w:rsidTr="0009200F">
        <w:trPr>
          <w:trHeight w:val="259"/>
        </w:trPr>
        <w:tc>
          <w:tcPr>
            <w:tcW w:w="9159" w:type="dxa"/>
          </w:tcPr>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tc>
      </w:tr>
    </w:tbl>
    <w:p w:rsidR="0009200F" w:rsidRPr="007016EF" w:rsidRDefault="0009200F" w:rsidP="007016EF">
      <w:pPr>
        <w:autoSpaceDE w:val="0"/>
        <w:autoSpaceDN w:val="0"/>
        <w:adjustRightInd w:val="0"/>
        <w:spacing w:before="120" w:line="300" w:lineRule="atLeast"/>
        <w:contextualSpacing/>
        <w:rPr>
          <w:rFonts w:cs="Arial"/>
          <w:bCs/>
          <w:color w:val="FF0000"/>
          <w:sz w:val="20"/>
        </w:rPr>
      </w:pPr>
    </w:p>
    <w:tbl>
      <w:tblPr>
        <w:tblStyle w:val="Tabellenraster"/>
        <w:tblW w:w="0" w:type="auto"/>
        <w:tblInd w:w="108" w:type="dxa"/>
        <w:tblLook w:val="04A0" w:firstRow="1" w:lastRow="0" w:firstColumn="1" w:lastColumn="0" w:noHBand="0" w:noVBand="1"/>
      </w:tblPr>
      <w:tblGrid>
        <w:gridCol w:w="9179"/>
      </w:tblGrid>
      <w:tr w:rsidR="00EC560F" w:rsidRPr="00EC560F" w:rsidTr="007016EF">
        <w:tc>
          <w:tcPr>
            <w:tcW w:w="9179" w:type="dxa"/>
          </w:tcPr>
          <w:p w:rsidR="0009200F" w:rsidRPr="007016EF" w:rsidRDefault="0009200F" w:rsidP="007016EF">
            <w:pPr>
              <w:autoSpaceDE w:val="0"/>
              <w:autoSpaceDN w:val="0"/>
              <w:adjustRightInd w:val="0"/>
              <w:spacing w:before="120" w:line="300" w:lineRule="atLeast"/>
              <w:contextualSpacing/>
              <w:rPr>
                <w:rFonts w:cs="Arial"/>
                <w:b/>
                <w:bCs/>
                <w:color w:val="FF0000"/>
                <w:sz w:val="20"/>
                <w:szCs w:val="20"/>
              </w:rPr>
            </w:pPr>
            <w:r w:rsidRPr="007016EF">
              <w:rPr>
                <w:rFonts w:cs="Arial"/>
                <w:b/>
                <w:bCs/>
                <w:color w:val="FF0000"/>
                <w:sz w:val="20"/>
              </w:rPr>
              <w:t>Empfängerkategorien</w:t>
            </w:r>
          </w:p>
        </w:tc>
      </w:tr>
      <w:tr w:rsidR="00EC560F" w:rsidRPr="00EC560F" w:rsidTr="007016EF">
        <w:tc>
          <w:tcPr>
            <w:tcW w:w="9179" w:type="dxa"/>
          </w:tcPr>
          <w:p w:rsidR="0009200F" w:rsidRPr="007016EF" w:rsidRDefault="0009200F" w:rsidP="007016EF">
            <w:pPr>
              <w:autoSpaceDE w:val="0"/>
              <w:autoSpaceDN w:val="0"/>
              <w:adjustRightInd w:val="0"/>
              <w:spacing w:before="120" w:line="300" w:lineRule="atLeast"/>
              <w:contextualSpacing/>
              <w:rPr>
                <w:rFonts w:cs="Arial"/>
                <w:color w:val="FF0000"/>
                <w:sz w:val="20"/>
                <w:szCs w:val="20"/>
              </w:rPr>
            </w:pPr>
            <w:r w:rsidRPr="007016EF">
              <w:rPr>
                <w:rFonts w:cs="Arial"/>
                <w:color w:val="FF0000"/>
                <w:sz w:val="20"/>
              </w:rPr>
              <w:t>Daten zu Ihrer Person können interne Stellen erhalten, die bestimmungsgemäß mit der Durchführung der erforderlichen Geschäftsprozesse betraut sind (z.B. Personalverwaltung, Buchhaltung, Contro</w:t>
            </w:r>
            <w:r w:rsidRPr="007016EF">
              <w:rPr>
                <w:rFonts w:cs="Arial"/>
                <w:color w:val="FF0000"/>
                <w:sz w:val="20"/>
              </w:rPr>
              <w:t>l</w:t>
            </w:r>
            <w:r w:rsidRPr="007016EF">
              <w:rPr>
                <w:rFonts w:cs="Arial"/>
                <w:color w:val="FF0000"/>
                <w:sz w:val="20"/>
              </w:rPr>
              <w:t>ling, Steuerbüro, Kreditinstitute, IT-Dienstleister).</w:t>
            </w: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r w:rsidRPr="007016EF">
              <w:rPr>
                <w:rFonts w:cs="Arial"/>
                <w:color w:val="FF0000"/>
                <w:sz w:val="20"/>
              </w:rPr>
              <w:t>Daten können außerdem an externe Stellen (Dienstleistungsunternehmen) übermittelt werden. Dies können einerseits Auftragnehmer sein, die entsprechend Art. 28 DSGVO zur Abwicklung der Vera</w:t>
            </w:r>
            <w:r w:rsidRPr="007016EF">
              <w:rPr>
                <w:rFonts w:cs="Arial"/>
                <w:color w:val="FF0000"/>
                <w:sz w:val="20"/>
              </w:rPr>
              <w:t>r</w:t>
            </w:r>
            <w:r w:rsidRPr="007016EF">
              <w:rPr>
                <w:rFonts w:cs="Arial"/>
                <w:color w:val="FF0000"/>
                <w:sz w:val="20"/>
              </w:rPr>
              <w:t xml:space="preserve">beitung der Daten im Auftrag eingeschaltet werden oder weitere externe Stellen wie z.B. Steuerbüro oder Kreditinstitute (Gehaltszahlungen, Lieferantenrechnungen, Zahlungsdienstleister) zur Erfüllung der oben genannten Zwecke. </w:t>
            </w: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r w:rsidRPr="007016EF">
              <w:rPr>
                <w:rFonts w:cs="Arial"/>
                <w:color w:val="FF0000"/>
                <w:sz w:val="20"/>
              </w:rPr>
              <w:t xml:space="preserve">Außerdem können öffentliche Stellen, die Daten aufgrund gesetzlicher Vorschriften erhalten (z.B. Sozialversicherungsträger, Finanzbehörden). </w:t>
            </w: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r w:rsidRPr="007016EF">
              <w:rPr>
                <w:rFonts w:cs="Arial"/>
                <w:color w:val="FF0000"/>
                <w:sz w:val="20"/>
              </w:rPr>
              <w:t xml:space="preserve">Empfänger Ihrer personenbezogenen Daten </w:t>
            </w:r>
            <w:r w:rsidR="00EC560F" w:rsidRPr="007016EF">
              <w:rPr>
                <w:rFonts w:cs="Arial"/>
                <w:color w:val="FF0000"/>
                <w:sz w:val="20"/>
              </w:rPr>
              <w:t xml:space="preserve">im Rahmen der Arbeitnehmerüberlassung sind </w:t>
            </w:r>
            <w:r w:rsidRPr="007016EF">
              <w:rPr>
                <w:rFonts w:cs="Arial"/>
                <w:color w:val="FF0000"/>
                <w:sz w:val="20"/>
              </w:rPr>
              <w:t>auch Kunden von uns, die uns einen entsprechenden Bedarf mitteilen oder bei denen wir meinen, der Kunde habe voraussichtlich einen entsprechenden Bedarf. Soweit dies im konkreten Fall ausreicht, werden Daten zu Ihrer Person dem Kunden zunächst ohne Nennung Ihres Namens übermittelt. U</w:t>
            </w:r>
            <w:r w:rsidRPr="007016EF">
              <w:rPr>
                <w:rFonts w:cs="Arial"/>
                <w:color w:val="FF0000"/>
                <w:sz w:val="20"/>
              </w:rPr>
              <w:t>n</w:t>
            </w:r>
            <w:r w:rsidRPr="007016EF">
              <w:rPr>
                <w:rFonts w:cs="Arial"/>
                <w:color w:val="FF0000"/>
                <w:sz w:val="20"/>
              </w:rPr>
              <w:t>sere Kunden befinden sich in der Regel in Deutschland, wir beabsichtigen daher nicht, Ihre pers</w:t>
            </w:r>
            <w:r w:rsidRPr="007016EF">
              <w:rPr>
                <w:rFonts w:cs="Arial"/>
                <w:color w:val="FF0000"/>
                <w:sz w:val="20"/>
              </w:rPr>
              <w:t>o</w:t>
            </w:r>
            <w:r w:rsidRPr="007016EF">
              <w:rPr>
                <w:rFonts w:cs="Arial"/>
                <w:color w:val="FF0000"/>
                <w:sz w:val="20"/>
              </w:rPr>
              <w:t>nenbezogenen Daten an ein Drittland zu übermitteln.</w:t>
            </w: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tc>
      </w:tr>
      <w:tr w:rsidR="00EC560F" w:rsidRPr="00EC560F" w:rsidTr="007016EF">
        <w:tc>
          <w:tcPr>
            <w:tcW w:w="9179" w:type="dxa"/>
          </w:tcPr>
          <w:p w:rsidR="0009200F" w:rsidRPr="007016EF" w:rsidRDefault="0009200F" w:rsidP="007016EF">
            <w:pPr>
              <w:autoSpaceDE w:val="0"/>
              <w:autoSpaceDN w:val="0"/>
              <w:adjustRightInd w:val="0"/>
              <w:spacing w:before="120" w:line="300" w:lineRule="atLeast"/>
              <w:contextualSpacing/>
              <w:rPr>
                <w:rFonts w:cs="Arial"/>
                <w:color w:val="FF0000"/>
                <w:sz w:val="20"/>
                <w:szCs w:val="20"/>
              </w:rPr>
            </w:pPr>
            <w:r w:rsidRPr="007016EF">
              <w:rPr>
                <w:rFonts w:cs="Arial"/>
                <w:color w:val="FF0000"/>
                <w:sz w:val="20"/>
              </w:rPr>
              <w:t>[ggf. weitere Empfänger]</w:t>
            </w:r>
          </w:p>
        </w:tc>
      </w:tr>
    </w:tbl>
    <w:p w:rsidR="0009200F" w:rsidRPr="007016EF" w:rsidRDefault="0009200F" w:rsidP="007016EF">
      <w:pPr>
        <w:autoSpaceDE w:val="0"/>
        <w:autoSpaceDN w:val="0"/>
        <w:adjustRightInd w:val="0"/>
        <w:spacing w:before="120" w:line="300" w:lineRule="atLeast"/>
        <w:contextualSpacing/>
        <w:rPr>
          <w:rFonts w:cs="Arial"/>
          <w:bCs/>
          <w:color w:val="FF0000"/>
          <w:sz w:val="20"/>
        </w:rPr>
      </w:pPr>
    </w:p>
    <w:tbl>
      <w:tblPr>
        <w:tblStyle w:val="Tabellenraster"/>
        <w:tblW w:w="0" w:type="auto"/>
        <w:tblInd w:w="108" w:type="dxa"/>
        <w:tblLook w:val="04A0" w:firstRow="1" w:lastRow="0" w:firstColumn="1" w:lastColumn="0" w:noHBand="0" w:noVBand="1"/>
      </w:tblPr>
      <w:tblGrid>
        <w:gridCol w:w="9179"/>
      </w:tblGrid>
      <w:tr w:rsidR="00EC560F" w:rsidRPr="00EC560F" w:rsidTr="0009200F">
        <w:tc>
          <w:tcPr>
            <w:tcW w:w="9179" w:type="dxa"/>
          </w:tcPr>
          <w:p w:rsidR="0009200F" w:rsidRPr="007016EF" w:rsidRDefault="0009200F" w:rsidP="007016EF">
            <w:pPr>
              <w:autoSpaceDE w:val="0"/>
              <w:autoSpaceDN w:val="0"/>
              <w:adjustRightInd w:val="0"/>
              <w:spacing w:before="120" w:line="300" w:lineRule="atLeast"/>
              <w:contextualSpacing/>
              <w:rPr>
                <w:rFonts w:cs="Arial"/>
                <w:b/>
                <w:bCs/>
                <w:color w:val="FF0000"/>
                <w:sz w:val="20"/>
                <w:szCs w:val="20"/>
              </w:rPr>
            </w:pPr>
            <w:r w:rsidRPr="007016EF">
              <w:rPr>
                <w:rFonts w:cs="Arial"/>
                <w:b/>
                <w:bCs/>
                <w:color w:val="FF0000"/>
                <w:sz w:val="20"/>
              </w:rPr>
              <w:t>Speicherdauer</w:t>
            </w:r>
          </w:p>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tc>
      </w:tr>
      <w:tr w:rsidR="00EC560F" w:rsidRPr="00EC560F" w:rsidTr="0009200F">
        <w:tc>
          <w:tcPr>
            <w:tcW w:w="9179" w:type="dxa"/>
          </w:tcPr>
          <w:p w:rsidR="0009200F" w:rsidRPr="007016EF" w:rsidRDefault="0009200F" w:rsidP="007016EF">
            <w:pPr>
              <w:autoSpaceDE w:val="0"/>
              <w:autoSpaceDN w:val="0"/>
              <w:adjustRightInd w:val="0"/>
              <w:spacing w:before="120" w:line="300" w:lineRule="atLeast"/>
              <w:contextualSpacing/>
              <w:rPr>
                <w:rFonts w:cs="Arial"/>
                <w:color w:val="FF0000"/>
                <w:sz w:val="20"/>
                <w:szCs w:val="20"/>
              </w:rPr>
            </w:pPr>
          </w:p>
        </w:tc>
      </w:tr>
    </w:tbl>
    <w:p w:rsidR="00EC560F" w:rsidRPr="007016EF" w:rsidRDefault="00EC560F" w:rsidP="007016EF">
      <w:pPr>
        <w:spacing w:before="120" w:line="300" w:lineRule="atLeast"/>
        <w:contextualSpacing/>
        <w:rPr>
          <w:rFonts w:cs="Arial"/>
          <w:bCs/>
          <w:color w:val="FF0000"/>
          <w:sz w:val="20"/>
        </w:rPr>
      </w:pPr>
    </w:p>
    <w:tbl>
      <w:tblPr>
        <w:tblStyle w:val="Tabellenraster"/>
        <w:tblW w:w="0" w:type="auto"/>
        <w:tblInd w:w="108" w:type="dxa"/>
        <w:tblLook w:val="04A0" w:firstRow="1" w:lastRow="0" w:firstColumn="1" w:lastColumn="0" w:noHBand="0" w:noVBand="1"/>
      </w:tblPr>
      <w:tblGrid>
        <w:gridCol w:w="2675"/>
        <w:gridCol w:w="6504"/>
      </w:tblGrid>
      <w:tr w:rsidR="00EC560F" w:rsidRPr="00EC560F" w:rsidTr="00EC560F">
        <w:tc>
          <w:tcPr>
            <w:tcW w:w="9179" w:type="dxa"/>
            <w:gridSpan w:val="2"/>
          </w:tcPr>
          <w:p w:rsidR="0009200F" w:rsidRPr="007016EF" w:rsidRDefault="0009200F" w:rsidP="007016EF">
            <w:pPr>
              <w:autoSpaceDE w:val="0"/>
              <w:autoSpaceDN w:val="0"/>
              <w:adjustRightInd w:val="0"/>
              <w:spacing w:before="120"/>
              <w:rPr>
                <w:rFonts w:cs="Arial"/>
                <w:b/>
                <w:bCs/>
                <w:color w:val="FF0000"/>
                <w:sz w:val="20"/>
                <w:szCs w:val="20"/>
              </w:rPr>
            </w:pPr>
            <w:r w:rsidRPr="007016EF">
              <w:rPr>
                <w:rFonts w:cs="Arial"/>
                <w:b/>
                <w:bCs/>
                <w:color w:val="FF0000"/>
                <w:sz w:val="20"/>
              </w:rPr>
              <w:t xml:space="preserve">Hinweis </w:t>
            </w:r>
            <w:r w:rsidR="00EC560F" w:rsidRPr="007016EF">
              <w:rPr>
                <w:rFonts w:cs="Arial"/>
                <w:b/>
                <w:bCs/>
                <w:color w:val="FF0000"/>
                <w:sz w:val="20"/>
              </w:rPr>
              <w:t xml:space="preserve">auf </w:t>
            </w:r>
            <w:r w:rsidRPr="007016EF">
              <w:rPr>
                <w:rFonts w:cs="Arial"/>
                <w:b/>
                <w:bCs/>
                <w:color w:val="FF0000"/>
                <w:sz w:val="20"/>
              </w:rPr>
              <w:t xml:space="preserve">Betroffenenrechte </w:t>
            </w:r>
          </w:p>
          <w:p w:rsidR="0009200F" w:rsidRPr="007016EF" w:rsidRDefault="0009200F" w:rsidP="007016EF">
            <w:pPr>
              <w:autoSpaceDE w:val="0"/>
              <w:autoSpaceDN w:val="0"/>
              <w:adjustRightInd w:val="0"/>
              <w:spacing w:before="120"/>
              <w:rPr>
                <w:rFonts w:cs="Arial"/>
                <w:color w:val="FF0000"/>
                <w:sz w:val="20"/>
                <w:szCs w:val="20"/>
              </w:rPr>
            </w:pPr>
          </w:p>
        </w:tc>
      </w:tr>
      <w:tr w:rsidR="00EC560F" w:rsidRPr="00EC560F" w:rsidTr="00EC560F">
        <w:tc>
          <w:tcPr>
            <w:tcW w:w="2675" w:type="dxa"/>
          </w:tcPr>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Recht auf Auskunft</w:t>
            </w:r>
          </w:p>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(Art. 15 DSGVO)</w:t>
            </w:r>
          </w:p>
        </w:tc>
        <w:tc>
          <w:tcPr>
            <w:tcW w:w="6504" w:type="dxa"/>
          </w:tcPr>
          <w:p w:rsidR="0009200F" w:rsidRPr="007016EF" w:rsidRDefault="0009200F" w:rsidP="007016EF">
            <w:pPr>
              <w:spacing w:before="120"/>
              <w:rPr>
                <w:rFonts w:eastAsia="Times New Roman" w:cs="Arial"/>
                <w:color w:val="FF0000"/>
                <w:sz w:val="20"/>
                <w:szCs w:val="20"/>
                <w:lang w:eastAsia="de-DE"/>
              </w:rPr>
            </w:pPr>
            <w:r w:rsidRPr="007016EF">
              <w:rPr>
                <w:rFonts w:cs="Arial"/>
                <w:color w:val="FF0000"/>
                <w:sz w:val="20"/>
              </w:rPr>
              <w:t>Die betroffene Person hat das Recht, von dem Verantwortlichen eine Bestätigung darüber zu verlangen, ob sie betreffende personenbez</w:t>
            </w:r>
            <w:r w:rsidRPr="007016EF">
              <w:rPr>
                <w:rFonts w:cs="Arial"/>
                <w:color w:val="FF0000"/>
                <w:sz w:val="20"/>
              </w:rPr>
              <w:t>o</w:t>
            </w:r>
            <w:r w:rsidRPr="007016EF">
              <w:rPr>
                <w:rFonts w:cs="Arial"/>
                <w:color w:val="FF0000"/>
                <w:sz w:val="20"/>
              </w:rPr>
              <w:t xml:space="preserve">gene Daten verarbeitet werden; ist dies der Fall, so hat sie ein Recht auf Auskunft über diese personenbezogenen Daten und auf weiter gehende Informationen zur Datenverarbeitung. </w:t>
            </w:r>
          </w:p>
        </w:tc>
      </w:tr>
      <w:tr w:rsidR="00EC560F" w:rsidRPr="00EC560F" w:rsidTr="00EC560F">
        <w:tc>
          <w:tcPr>
            <w:tcW w:w="2675" w:type="dxa"/>
          </w:tcPr>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Recht auf Berichtigung</w:t>
            </w:r>
          </w:p>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(Art. 16 DSGVO)</w:t>
            </w:r>
          </w:p>
        </w:tc>
        <w:tc>
          <w:tcPr>
            <w:tcW w:w="6504" w:type="dxa"/>
          </w:tcPr>
          <w:p w:rsidR="0009200F" w:rsidRPr="007016EF" w:rsidRDefault="0009200F" w:rsidP="007016EF">
            <w:pPr>
              <w:autoSpaceDE w:val="0"/>
              <w:autoSpaceDN w:val="0"/>
              <w:adjustRightInd w:val="0"/>
              <w:spacing w:before="120"/>
              <w:rPr>
                <w:rFonts w:cs="Arial"/>
                <w:color w:val="FF0000"/>
                <w:sz w:val="20"/>
                <w:szCs w:val="20"/>
                <w:highlight w:val="yellow"/>
              </w:rPr>
            </w:pPr>
            <w:r w:rsidRPr="007016EF">
              <w:rPr>
                <w:rFonts w:cs="Arial"/>
                <w:color w:val="FF0000"/>
                <w:sz w:val="20"/>
              </w:rPr>
              <w:t>Die betroffene Person hat das Recht, von dem Verantwortlichen u</w:t>
            </w:r>
            <w:r w:rsidRPr="007016EF">
              <w:rPr>
                <w:rFonts w:cs="Arial"/>
                <w:color w:val="FF0000"/>
                <w:sz w:val="20"/>
              </w:rPr>
              <w:t>n</w:t>
            </w:r>
            <w:r w:rsidRPr="007016EF">
              <w:rPr>
                <w:rFonts w:cs="Arial"/>
                <w:color w:val="FF0000"/>
                <w:sz w:val="20"/>
              </w:rPr>
              <w:t>verzüglich die Berichtigung oder ggf. Vervollständigung sie betreffe</w:t>
            </w:r>
            <w:r w:rsidRPr="007016EF">
              <w:rPr>
                <w:rFonts w:cs="Arial"/>
                <w:color w:val="FF0000"/>
                <w:sz w:val="20"/>
              </w:rPr>
              <w:t>n</w:t>
            </w:r>
            <w:r w:rsidRPr="007016EF">
              <w:rPr>
                <w:rFonts w:cs="Arial"/>
                <w:color w:val="FF0000"/>
                <w:sz w:val="20"/>
              </w:rPr>
              <w:t xml:space="preserve">der unrichtiger personenbezogener Daten zu verlangen. </w:t>
            </w:r>
          </w:p>
        </w:tc>
      </w:tr>
      <w:tr w:rsidR="00EC560F" w:rsidRPr="00EC560F" w:rsidTr="00EC560F">
        <w:tc>
          <w:tcPr>
            <w:tcW w:w="2675" w:type="dxa"/>
          </w:tcPr>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Recht auf Löschung</w:t>
            </w:r>
          </w:p>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(Art. 17 DSGVO)</w:t>
            </w:r>
          </w:p>
        </w:tc>
        <w:tc>
          <w:tcPr>
            <w:tcW w:w="6504" w:type="dxa"/>
          </w:tcPr>
          <w:p w:rsidR="0009200F" w:rsidRPr="007016EF" w:rsidRDefault="0009200F" w:rsidP="007016EF">
            <w:pPr>
              <w:spacing w:before="120"/>
              <w:rPr>
                <w:rFonts w:eastAsia="Times New Roman" w:cs="Arial"/>
                <w:color w:val="FF0000"/>
                <w:sz w:val="20"/>
                <w:szCs w:val="20"/>
                <w:lang w:eastAsia="de-DE"/>
              </w:rPr>
            </w:pPr>
            <w:r w:rsidRPr="007016EF">
              <w:rPr>
                <w:rFonts w:cs="Arial"/>
                <w:color w:val="FF0000"/>
                <w:sz w:val="20"/>
              </w:rPr>
              <w:t>Die betroffene Person hat das Recht, von dem Verantwortlichen zu verlangen, dass sie betreffende personenbezogene Daten unverzü</w:t>
            </w:r>
            <w:r w:rsidRPr="007016EF">
              <w:rPr>
                <w:rFonts w:cs="Arial"/>
                <w:color w:val="FF0000"/>
                <w:sz w:val="20"/>
              </w:rPr>
              <w:t>g</w:t>
            </w:r>
            <w:r w:rsidRPr="007016EF">
              <w:rPr>
                <w:rFonts w:cs="Arial"/>
                <w:color w:val="FF0000"/>
                <w:sz w:val="20"/>
              </w:rPr>
              <w:t>lich gelöscht werden, und der Verantwortliche ist verpflichtet, pers</w:t>
            </w:r>
            <w:r w:rsidRPr="007016EF">
              <w:rPr>
                <w:rFonts w:cs="Arial"/>
                <w:color w:val="FF0000"/>
                <w:sz w:val="20"/>
              </w:rPr>
              <w:t>o</w:t>
            </w:r>
            <w:r w:rsidRPr="007016EF">
              <w:rPr>
                <w:rFonts w:cs="Arial"/>
                <w:color w:val="FF0000"/>
                <w:sz w:val="20"/>
              </w:rPr>
              <w:t>nenbezogene Daten unverzüglich zu löschen, sofern die Daten nicht mehr notwendig sind, die betroffene Person ihre Einwilligung widerruft oder Widerspruch gegen die Verarbeitung einlegt, die personenbez</w:t>
            </w:r>
            <w:r w:rsidRPr="007016EF">
              <w:rPr>
                <w:rFonts w:cs="Arial"/>
                <w:color w:val="FF0000"/>
                <w:sz w:val="20"/>
              </w:rPr>
              <w:t>o</w:t>
            </w:r>
            <w:r w:rsidRPr="007016EF">
              <w:rPr>
                <w:rFonts w:cs="Arial"/>
                <w:color w:val="FF0000"/>
                <w:sz w:val="20"/>
              </w:rPr>
              <w:t>genen Daten unrechtmäßig verarbeitet wurden oder sonst ein L</w:t>
            </w:r>
            <w:r w:rsidRPr="007016EF">
              <w:rPr>
                <w:rFonts w:cs="Arial"/>
                <w:color w:val="FF0000"/>
                <w:sz w:val="20"/>
              </w:rPr>
              <w:t>ö</w:t>
            </w:r>
            <w:r w:rsidRPr="007016EF">
              <w:rPr>
                <w:rFonts w:cs="Arial"/>
                <w:color w:val="FF0000"/>
                <w:sz w:val="20"/>
              </w:rPr>
              <w:t>schungsgrund im Sinne von Art. 17 DSGVO vorliegt und der Veran</w:t>
            </w:r>
            <w:r w:rsidRPr="007016EF">
              <w:rPr>
                <w:rFonts w:cs="Arial"/>
                <w:color w:val="FF0000"/>
                <w:sz w:val="20"/>
              </w:rPr>
              <w:t>t</w:t>
            </w:r>
            <w:r w:rsidRPr="007016EF">
              <w:rPr>
                <w:rFonts w:cs="Arial"/>
                <w:color w:val="FF0000"/>
                <w:sz w:val="20"/>
              </w:rPr>
              <w:t>wortliche nicht berechtigt ist, der Löschung zu widersprechen.</w:t>
            </w:r>
          </w:p>
        </w:tc>
      </w:tr>
      <w:tr w:rsidR="00EC560F" w:rsidRPr="00EC560F" w:rsidTr="00EC560F">
        <w:tc>
          <w:tcPr>
            <w:tcW w:w="2675" w:type="dxa"/>
          </w:tcPr>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Recht auf Einschränkung der Verarbeitung</w:t>
            </w:r>
          </w:p>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(Art. 18 DSGVO)</w:t>
            </w:r>
          </w:p>
        </w:tc>
        <w:tc>
          <w:tcPr>
            <w:tcW w:w="6504" w:type="dxa"/>
          </w:tcPr>
          <w:p w:rsidR="0009200F" w:rsidRPr="007016EF" w:rsidRDefault="0009200F" w:rsidP="007016EF">
            <w:pPr>
              <w:spacing w:before="120"/>
              <w:rPr>
                <w:rFonts w:cs="Arial"/>
                <w:color w:val="FF0000"/>
                <w:sz w:val="20"/>
                <w:szCs w:val="20"/>
              </w:rPr>
            </w:pPr>
            <w:r w:rsidRPr="007016EF">
              <w:rPr>
                <w:rFonts w:cs="Arial"/>
                <w:color w:val="FF0000"/>
                <w:sz w:val="20"/>
              </w:rPr>
              <w:t>Die betroffene Person hat das Recht, von dem Verantwortlichen die Einschränkung der Verarbeitung zu verlangen, wenn eine der in Art. 18 DSGVO genannten Voraussetzungen gegeben ist, etwa die Ric</w:t>
            </w:r>
            <w:r w:rsidRPr="007016EF">
              <w:rPr>
                <w:rFonts w:cs="Arial"/>
                <w:color w:val="FF0000"/>
                <w:sz w:val="20"/>
              </w:rPr>
              <w:t>h</w:t>
            </w:r>
            <w:r w:rsidRPr="007016EF">
              <w:rPr>
                <w:rFonts w:cs="Arial"/>
                <w:color w:val="FF0000"/>
                <w:sz w:val="20"/>
              </w:rPr>
              <w:t>tigkeit der personenbezogenen Daten von der betroffenen Person bestritten wird oder die Verarbeitung unrechtmäßig ist und die b</w:t>
            </w:r>
            <w:r w:rsidRPr="007016EF">
              <w:rPr>
                <w:rFonts w:cs="Arial"/>
                <w:color w:val="FF0000"/>
                <w:sz w:val="20"/>
              </w:rPr>
              <w:t>e</w:t>
            </w:r>
            <w:r w:rsidRPr="007016EF">
              <w:rPr>
                <w:rFonts w:cs="Arial"/>
                <w:color w:val="FF0000"/>
                <w:sz w:val="20"/>
              </w:rPr>
              <w:t xml:space="preserve">troffene Person die Löschung der personenbezogenen Daten ablehnt. </w:t>
            </w:r>
          </w:p>
        </w:tc>
      </w:tr>
      <w:tr w:rsidR="00EC560F" w:rsidRPr="00EC560F" w:rsidTr="00EC560F">
        <w:tc>
          <w:tcPr>
            <w:tcW w:w="2675" w:type="dxa"/>
          </w:tcPr>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Recht auf Widerspruch</w:t>
            </w:r>
          </w:p>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(Art. 21 DSGVO)</w:t>
            </w:r>
          </w:p>
        </w:tc>
        <w:tc>
          <w:tcPr>
            <w:tcW w:w="6504" w:type="dxa"/>
          </w:tcPr>
          <w:p w:rsidR="0009200F" w:rsidRPr="007016EF" w:rsidRDefault="0009200F" w:rsidP="007016EF">
            <w:pPr>
              <w:spacing w:before="120"/>
              <w:rPr>
                <w:rFonts w:cs="Arial"/>
                <w:color w:val="FF0000"/>
                <w:sz w:val="20"/>
                <w:szCs w:val="20"/>
              </w:rPr>
            </w:pPr>
            <w:r w:rsidRPr="007016EF">
              <w:rPr>
                <w:rFonts w:cs="Arial"/>
                <w:color w:val="FF0000"/>
                <w:sz w:val="20"/>
              </w:rPr>
              <w:t>Soweit die Datenverarbeitung sich auf ein berechtigtes Interesse uns</w:t>
            </w:r>
            <w:r w:rsidRPr="007016EF">
              <w:rPr>
                <w:rFonts w:cs="Arial"/>
                <w:color w:val="FF0000"/>
                <w:sz w:val="20"/>
              </w:rPr>
              <w:t>e</w:t>
            </w:r>
            <w:r w:rsidRPr="007016EF">
              <w:rPr>
                <w:rFonts w:cs="Arial"/>
                <w:color w:val="FF0000"/>
                <w:sz w:val="20"/>
              </w:rPr>
              <w:t>rerseits stützt oder es sich um Direktwerbung handelt, hat die betroff</w:t>
            </w:r>
            <w:r w:rsidRPr="007016EF">
              <w:rPr>
                <w:rFonts w:cs="Arial"/>
                <w:color w:val="FF0000"/>
                <w:sz w:val="20"/>
              </w:rPr>
              <w:t>e</w:t>
            </w:r>
            <w:r w:rsidRPr="007016EF">
              <w:rPr>
                <w:rFonts w:cs="Arial"/>
                <w:color w:val="FF0000"/>
                <w:sz w:val="20"/>
              </w:rPr>
              <w:t>ne Person das Recht, aus den in Art. 21 DSGVO genannten Gründen, jederzeit gegen die Verarbeitung sie betreffender personenbezogener Daten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w:t>
            </w:r>
            <w:r w:rsidRPr="007016EF">
              <w:rPr>
                <w:rFonts w:cs="Arial"/>
                <w:color w:val="FF0000"/>
                <w:sz w:val="20"/>
              </w:rPr>
              <w:t>s</w:t>
            </w:r>
            <w:r w:rsidRPr="007016EF">
              <w:rPr>
                <w:rFonts w:cs="Arial"/>
                <w:color w:val="FF0000"/>
                <w:sz w:val="20"/>
              </w:rPr>
              <w:t>übung oder Verteidigung von Rechtsansprüchen.</w:t>
            </w:r>
          </w:p>
        </w:tc>
      </w:tr>
      <w:tr w:rsidR="00EC560F" w:rsidRPr="00EC560F" w:rsidTr="00EC560F">
        <w:tc>
          <w:tcPr>
            <w:tcW w:w="2675" w:type="dxa"/>
          </w:tcPr>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Recht auf Datenübertra</w:t>
            </w:r>
            <w:r w:rsidRPr="007016EF">
              <w:rPr>
                <w:rFonts w:cs="Arial"/>
                <w:color w:val="FF0000"/>
                <w:sz w:val="20"/>
              </w:rPr>
              <w:t>g</w:t>
            </w:r>
            <w:r w:rsidRPr="007016EF">
              <w:rPr>
                <w:rFonts w:cs="Arial"/>
                <w:color w:val="FF0000"/>
                <w:sz w:val="20"/>
              </w:rPr>
              <w:t>barkeit</w:t>
            </w:r>
          </w:p>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(Art. 20 DSGVO)</w:t>
            </w:r>
          </w:p>
          <w:p w:rsidR="0009200F" w:rsidRPr="007016EF" w:rsidRDefault="0009200F" w:rsidP="007016EF">
            <w:pPr>
              <w:autoSpaceDE w:val="0"/>
              <w:autoSpaceDN w:val="0"/>
              <w:adjustRightInd w:val="0"/>
              <w:spacing w:before="120"/>
              <w:rPr>
                <w:rFonts w:cs="Arial"/>
                <w:color w:val="FF0000"/>
                <w:sz w:val="20"/>
                <w:szCs w:val="20"/>
              </w:rPr>
            </w:pPr>
          </w:p>
        </w:tc>
        <w:tc>
          <w:tcPr>
            <w:tcW w:w="6504" w:type="dxa"/>
          </w:tcPr>
          <w:p w:rsidR="0009200F" w:rsidRPr="007016EF" w:rsidRDefault="0009200F" w:rsidP="007016EF">
            <w:pPr>
              <w:spacing w:before="120"/>
              <w:rPr>
                <w:rFonts w:cs="Arial"/>
                <w:color w:val="FF0000"/>
                <w:sz w:val="20"/>
                <w:szCs w:val="20"/>
                <w:highlight w:val="yellow"/>
              </w:rPr>
            </w:pPr>
            <w:r w:rsidRPr="007016EF">
              <w:rPr>
                <w:rFonts w:cs="Arial"/>
                <w:color w:val="FF0000"/>
                <w:sz w:val="20"/>
              </w:rPr>
              <w:t>Die betroffene Person hat im Rahmen von Art. 20 DSGVO das Recht, die sie betreffenden personenbezogenen Daten, die sie einem Ve</w:t>
            </w:r>
            <w:r w:rsidRPr="007016EF">
              <w:rPr>
                <w:rFonts w:cs="Arial"/>
                <w:color w:val="FF0000"/>
                <w:sz w:val="20"/>
              </w:rPr>
              <w:t>r</w:t>
            </w:r>
            <w:r w:rsidRPr="007016EF">
              <w:rPr>
                <w:rFonts w:cs="Arial"/>
                <w:color w:val="FF0000"/>
                <w:sz w:val="20"/>
              </w:rPr>
              <w:t xml:space="preserve">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w:t>
            </w:r>
          </w:p>
        </w:tc>
      </w:tr>
      <w:tr w:rsidR="00EC560F" w:rsidRPr="00EC560F" w:rsidTr="00EC560F">
        <w:tc>
          <w:tcPr>
            <w:tcW w:w="2675" w:type="dxa"/>
          </w:tcPr>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Recht auf Beschwerde</w:t>
            </w:r>
          </w:p>
          <w:p w:rsidR="0009200F" w:rsidRPr="007016EF" w:rsidRDefault="0009200F" w:rsidP="007016EF">
            <w:pPr>
              <w:autoSpaceDE w:val="0"/>
              <w:autoSpaceDN w:val="0"/>
              <w:adjustRightInd w:val="0"/>
              <w:spacing w:before="120"/>
              <w:rPr>
                <w:rFonts w:cs="Arial"/>
                <w:color w:val="FF0000"/>
                <w:sz w:val="20"/>
                <w:szCs w:val="20"/>
              </w:rPr>
            </w:pPr>
            <w:r w:rsidRPr="007016EF">
              <w:rPr>
                <w:rFonts w:cs="Arial"/>
                <w:color w:val="FF0000"/>
                <w:sz w:val="20"/>
              </w:rPr>
              <w:t>(Art. 77 DSGVO)</w:t>
            </w:r>
          </w:p>
        </w:tc>
        <w:tc>
          <w:tcPr>
            <w:tcW w:w="6504" w:type="dxa"/>
          </w:tcPr>
          <w:p w:rsidR="0009200F" w:rsidRPr="007016EF" w:rsidRDefault="0009200F" w:rsidP="007016EF">
            <w:pPr>
              <w:spacing w:before="120"/>
              <w:rPr>
                <w:rFonts w:cs="Arial"/>
                <w:color w:val="FF0000"/>
                <w:sz w:val="20"/>
                <w:szCs w:val="20"/>
              </w:rPr>
            </w:pPr>
            <w:r w:rsidRPr="007016EF">
              <w:rPr>
                <w:rFonts w:cs="Arial"/>
                <w:color w:val="FF0000"/>
                <w:sz w:val="20"/>
              </w:rPr>
              <w:t xml:space="preserve">Jede betroffene Person hat unbeschadet anderweitiger Rechtsbehelfe das Recht auf Beschwerde bei einer Aufsichtsbehörde gemäß Art. 77 DSGVO. </w:t>
            </w:r>
          </w:p>
        </w:tc>
      </w:tr>
    </w:tbl>
    <w:p w:rsidR="0009200F" w:rsidRPr="007016EF" w:rsidRDefault="0009200F" w:rsidP="0009200F">
      <w:pPr>
        <w:autoSpaceDE w:val="0"/>
        <w:autoSpaceDN w:val="0"/>
        <w:adjustRightInd w:val="0"/>
        <w:rPr>
          <w:rFonts w:cs="Arial"/>
          <w:bCs/>
          <w:color w:val="FF0000"/>
          <w:sz w:val="20"/>
        </w:rPr>
      </w:pPr>
    </w:p>
    <w:p w:rsidR="00EC560F" w:rsidRPr="007016EF" w:rsidRDefault="00EC560F" w:rsidP="007016EF">
      <w:pPr>
        <w:autoSpaceDE w:val="0"/>
        <w:autoSpaceDN w:val="0"/>
        <w:adjustRightInd w:val="0"/>
        <w:jc w:val="both"/>
        <w:rPr>
          <w:rFonts w:cs="Arial"/>
          <w:bCs/>
          <w:color w:val="FF0000"/>
          <w:sz w:val="20"/>
        </w:rPr>
      </w:pPr>
      <w:r w:rsidRPr="007016EF">
        <w:rPr>
          <w:rFonts w:cs="Arial"/>
          <w:bCs/>
          <w:color w:val="FF0000"/>
          <w:sz w:val="20"/>
        </w:rPr>
        <w:t>Der  Arbeitnehmer  bestätigt  mit  seiner  Unterschrift, dass  er  die  vorstehenden Rechte gelesen und zur Kenntnis genommen hat.</w:t>
      </w:r>
    </w:p>
    <w:p w:rsidR="00EC560F" w:rsidRPr="007016EF" w:rsidRDefault="00EC560F" w:rsidP="00EC560F">
      <w:pPr>
        <w:spacing w:before="96" w:line="260" w:lineRule="atLeast"/>
        <w:jc w:val="both"/>
        <w:rPr>
          <w:rFonts w:cs="Arial"/>
          <w:color w:val="FF0000"/>
          <w:sz w:val="20"/>
        </w:rPr>
      </w:pPr>
    </w:p>
    <w:p w:rsidR="00EC560F" w:rsidRPr="007016EF" w:rsidRDefault="00EC560F" w:rsidP="00EC560F">
      <w:pPr>
        <w:spacing w:before="96" w:line="260" w:lineRule="atLeast"/>
        <w:jc w:val="both"/>
        <w:rPr>
          <w:rFonts w:cs="Arial"/>
          <w:color w:val="FF0000"/>
          <w:sz w:val="20"/>
        </w:rPr>
      </w:pPr>
      <w:r w:rsidRPr="007016EF">
        <w:rPr>
          <w:rFonts w:cs="Arial"/>
          <w:color w:val="FF0000"/>
          <w:sz w:val="20"/>
        </w:rPr>
        <w:t xml:space="preserve">Ort, Datum, Unterschrift </w:t>
      </w:r>
    </w:p>
    <w:p w:rsidR="00EC560F" w:rsidRPr="007016EF" w:rsidRDefault="00EC560F" w:rsidP="00EC560F">
      <w:pPr>
        <w:spacing w:before="96" w:line="260" w:lineRule="atLeast"/>
        <w:jc w:val="both"/>
        <w:rPr>
          <w:rFonts w:cs="Arial"/>
          <w:color w:val="FF0000"/>
          <w:sz w:val="20"/>
        </w:rPr>
      </w:pPr>
    </w:p>
    <w:p w:rsidR="0099561D" w:rsidRPr="007016EF" w:rsidRDefault="00EC560F" w:rsidP="007016EF">
      <w:pPr>
        <w:spacing w:before="96" w:line="260" w:lineRule="atLeast"/>
        <w:jc w:val="both"/>
        <w:rPr>
          <w:rFonts w:cs="Arial"/>
          <w:color w:val="FF0000"/>
          <w:sz w:val="20"/>
        </w:rPr>
      </w:pPr>
      <w:r w:rsidRPr="007016EF">
        <w:rPr>
          <w:rFonts w:cs="Arial"/>
          <w:color w:val="FF0000"/>
          <w:sz w:val="20"/>
        </w:rPr>
        <w:t>Arbeitnehmer</w:t>
      </w:r>
    </w:p>
    <w:sectPr w:rsidR="0099561D" w:rsidRPr="007016EF" w:rsidSect="00C14ED5">
      <w:headerReference w:type="even" r:id="rId9"/>
      <w:headerReference w:type="default" r:id="rId10"/>
      <w:footerReference w:type="even" r:id="rId11"/>
      <w:footerReference w:type="default" r:id="rId12"/>
      <w:footerReference w:type="first" r:id="rId13"/>
      <w:pgSz w:w="11907" w:h="16840" w:code="9"/>
      <w:pgMar w:top="1418" w:right="1418" w:bottom="1247" w:left="1418"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F9" w:rsidRDefault="006E01F9" w:rsidP="000955E5">
      <w:r>
        <w:separator/>
      </w:r>
    </w:p>
  </w:endnote>
  <w:endnote w:type="continuationSeparator" w:id="0">
    <w:p w:rsidR="006E01F9" w:rsidRDefault="006E01F9" w:rsidP="000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ITC">
    <w:panose1 w:val="00000000000000000000"/>
    <w:charset w:val="00"/>
    <w:family w:val="auto"/>
    <w:notTrueType/>
    <w:pitch w:val="variable"/>
    <w:sig w:usb0="00000003" w:usb1="00000000" w:usb2="00000000" w:usb3="00000000" w:csb0="00000001" w:csb1="00000000"/>
  </w:font>
  <w:font w:name="Vogu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A9" w:rsidRDefault="00EF77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EF77A9" w:rsidRDefault="00EF77A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A9" w:rsidRDefault="00EF77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33841">
      <w:rPr>
        <w:rStyle w:val="Seitenzahl"/>
        <w:noProof/>
      </w:rPr>
      <w:t>16</w:t>
    </w:r>
    <w:r>
      <w:rPr>
        <w:rStyle w:val="Seitenzahl"/>
      </w:rPr>
      <w:fldChar w:fldCharType="end"/>
    </w:r>
  </w:p>
  <w:p w:rsidR="00EF77A9" w:rsidRDefault="00EF77A9">
    <w:pPr>
      <w:pStyle w:val="Fuzeile"/>
      <w:tabs>
        <w:tab w:val="left" w:pos="4802"/>
      </w:tabs>
      <w:ind w:right="360"/>
      <w:rPr>
        <w:sz w:val="16"/>
      </w:rPr>
    </w:pPr>
    <w:r>
      <w:rPr>
        <w:rStyle w:val="Seitenzah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A9" w:rsidRDefault="00EF77A9">
    <w:pPr>
      <w:tabs>
        <w:tab w:val="left" w:pos="113"/>
        <w:tab w:val="left" w:pos="2496"/>
        <w:tab w:val="left" w:pos="5616"/>
        <w:tab w:val="left" w:pos="6786"/>
        <w:tab w:val="left" w:pos="8335"/>
      </w:tabs>
      <w:spacing w:line="180" w:lineRule="exac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F9" w:rsidRDefault="006E01F9" w:rsidP="000955E5">
      <w:r>
        <w:separator/>
      </w:r>
    </w:p>
  </w:footnote>
  <w:footnote w:type="continuationSeparator" w:id="0">
    <w:p w:rsidR="006E01F9" w:rsidRDefault="006E01F9" w:rsidP="000955E5">
      <w:r>
        <w:continuationSeparator/>
      </w:r>
    </w:p>
  </w:footnote>
  <w:footnote w:id="1">
    <w:p w:rsidR="00EF77A9" w:rsidRPr="00D67612" w:rsidRDefault="00EF77A9" w:rsidP="00835784">
      <w:pPr>
        <w:pStyle w:val="Kommentartext"/>
        <w:rPr>
          <w:rFonts w:ascii="Arial" w:hAnsi="Arial" w:cs="Arial"/>
        </w:rPr>
      </w:pPr>
      <w:r w:rsidRPr="00CF6A8F">
        <w:rPr>
          <w:rStyle w:val="Funotenzeichen"/>
          <w:rFonts w:ascii="Arial" w:hAnsi="Arial" w:cs="Arial"/>
        </w:rPr>
        <w:footnoteRef/>
      </w:r>
      <w:r>
        <w:t xml:space="preserve"> </w:t>
      </w:r>
      <w:r w:rsidRPr="00D67612">
        <w:rPr>
          <w:rFonts w:ascii="Arial" w:hAnsi="Arial" w:cs="Arial"/>
        </w:rPr>
        <w:t>Es handelt sich um einen Mustervertrag, der jeweils noch auf den individuellen Bedarf anzupassen ist.</w:t>
      </w:r>
    </w:p>
    <w:p w:rsidR="00EF77A9" w:rsidRPr="00D67612" w:rsidRDefault="00EF77A9" w:rsidP="00835784">
      <w:pPr>
        <w:pStyle w:val="Kommentartext"/>
        <w:rPr>
          <w:rFonts w:ascii="Arial" w:hAnsi="Arial" w:cs="Arial"/>
        </w:rPr>
      </w:pPr>
      <w:r w:rsidRPr="00D67612">
        <w:rPr>
          <w:rFonts w:ascii="Arial" w:hAnsi="Arial" w:cs="Arial"/>
        </w:rPr>
        <w:t>Die Nutzung ist ausschließlich Mandanten der Kanzlei HK2 gestattet, mit denen dies vertraglich ve</w:t>
      </w:r>
      <w:r w:rsidRPr="00D67612">
        <w:rPr>
          <w:rFonts w:ascii="Arial" w:hAnsi="Arial" w:cs="Arial"/>
        </w:rPr>
        <w:t>r</w:t>
      </w:r>
      <w:r w:rsidRPr="00D67612">
        <w:rPr>
          <w:rFonts w:ascii="Arial" w:hAnsi="Arial" w:cs="Arial"/>
        </w:rPr>
        <w:t xml:space="preserve">einbart ist. </w:t>
      </w:r>
    </w:p>
    <w:p w:rsidR="00EF77A9" w:rsidRPr="00D67612" w:rsidRDefault="00EF77A9" w:rsidP="00835784">
      <w:pPr>
        <w:pStyle w:val="Kommentartext"/>
        <w:rPr>
          <w:rFonts w:ascii="Arial" w:hAnsi="Arial" w:cs="Arial"/>
        </w:rPr>
      </w:pPr>
      <w:r w:rsidRPr="00D67612">
        <w:rPr>
          <w:rFonts w:ascii="Arial" w:hAnsi="Arial" w:cs="Arial"/>
        </w:rPr>
        <w:t>Das Muster darf keinesfalls zur Verlängerung befristeter Verträge genutzt werden, dies kann zur U</w:t>
      </w:r>
      <w:r w:rsidRPr="00D67612">
        <w:rPr>
          <w:rFonts w:ascii="Arial" w:hAnsi="Arial" w:cs="Arial"/>
        </w:rPr>
        <w:t>n</w:t>
      </w:r>
      <w:r w:rsidRPr="00D67612">
        <w:rPr>
          <w:rFonts w:ascii="Arial" w:hAnsi="Arial" w:cs="Arial"/>
        </w:rPr>
        <w:t>wirksamkeit der Befristung führen.</w:t>
      </w:r>
    </w:p>
    <w:p w:rsidR="00EF77A9" w:rsidRDefault="00EF77A9" w:rsidP="00835784">
      <w:pPr>
        <w:pStyle w:val="Funotentext"/>
      </w:pPr>
    </w:p>
  </w:footnote>
  <w:footnote w:id="2">
    <w:p w:rsidR="00EF77A9" w:rsidRPr="00126DCB" w:rsidRDefault="00EF77A9" w:rsidP="004A08F9">
      <w:pPr>
        <w:pStyle w:val="Kommentartext"/>
        <w:rPr>
          <w:rFonts w:ascii="Arial" w:hAnsi="Arial" w:cs="Arial"/>
        </w:rPr>
      </w:pPr>
      <w:r w:rsidRPr="00126DCB">
        <w:rPr>
          <w:rStyle w:val="Funotenzeichen"/>
          <w:rFonts w:ascii="Arial" w:hAnsi="Arial" w:cs="Arial"/>
        </w:rPr>
        <w:footnoteRef/>
      </w:r>
      <w:r w:rsidRPr="00126DCB">
        <w:rPr>
          <w:rFonts w:ascii="Arial" w:hAnsi="Arial" w:cs="Arial"/>
        </w:rPr>
        <w:t xml:space="preserve"> Bitte beachten: wenn Sie diese Formulierung übernehmen, sollte in der Einsatzvereinbarung – wie bei uns – konkret auf den branchenbezogenen Tarif</w:t>
      </w:r>
      <w:r>
        <w:rPr>
          <w:rFonts w:ascii="Arial" w:hAnsi="Arial" w:cs="Arial"/>
        </w:rPr>
        <w:t>vertrag hingewiesen werden.</w:t>
      </w:r>
    </w:p>
  </w:footnote>
  <w:footnote w:id="3">
    <w:p w:rsidR="00EF77A9" w:rsidRPr="004276DF" w:rsidRDefault="00EF77A9" w:rsidP="004276DF">
      <w:pPr>
        <w:pStyle w:val="Kommentartext"/>
        <w:rPr>
          <w:rFonts w:ascii="Arial" w:hAnsi="Arial" w:cs="Arial"/>
        </w:rPr>
      </w:pPr>
      <w:r w:rsidRPr="00126DCB">
        <w:rPr>
          <w:rStyle w:val="Funotenzeichen"/>
          <w:rFonts w:ascii="Arial" w:hAnsi="Arial" w:cs="Arial"/>
        </w:rPr>
        <w:footnoteRef/>
      </w:r>
      <w:r w:rsidRPr="00126DCB">
        <w:rPr>
          <w:rFonts w:ascii="Arial" w:hAnsi="Arial" w:cs="Arial"/>
        </w:rPr>
        <w:t xml:space="preserve"> Bei der Befristung ist die jeweils aktuelle Rechtsprechung zur Zulässigkeit von Befristungsabreden zu beachten. </w:t>
      </w:r>
    </w:p>
  </w:footnote>
  <w:footnote w:id="4">
    <w:p w:rsidR="00EF77A9" w:rsidRPr="00B62600" w:rsidRDefault="00EF77A9">
      <w:pPr>
        <w:pStyle w:val="Funotentext"/>
      </w:pPr>
      <w:r w:rsidRPr="00B62600">
        <w:rPr>
          <w:rStyle w:val="Funotenzeichen"/>
        </w:rPr>
        <w:footnoteRef/>
      </w:r>
      <w:r w:rsidRPr="00B62600">
        <w:t xml:space="preserve"> Sondertatbestand vor Erreichen der Regelaltersgrenze.</w:t>
      </w:r>
    </w:p>
  </w:footnote>
  <w:footnote w:id="5">
    <w:p w:rsidR="00EF77A9" w:rsidRPr="007016EF" w:rsidRDefault="00EF77A9">
      <w:pPr>
        <w:pStyle w:val="Funotentext"/>
        <w:rPr>
          <w:color w:val="FF0000"/>
        </w:rPr>
      </w:pPr>
      <w:r w:rsidRPr="007016EF">
        <w:rPr>
          <w:rStyle w:val="Funotenzeichen"/>
          <w:color w:val="FF0000"/>
        </w:rPr>
        <w:footnoteRef/>
      </w:r>
      <w:r w:rsidRPr="007016EF">
        <w:rPr>
          <w:color w:val="FF0000"/>
        </w:rPr>
        <w:t xml:space="preserve"> Diese Klausel ist für den Fall gedacht, dass übertariflicher Urlaub gewährt werden soll.</w:t>
      </w:r>
    </w:p>
  </w:footnote>
  <w:footnote w:id="6">
    <w:p w:rsidR="00EF77A9" w:rsidRPr="004276DF" w:rsidRDefault="00EF77A9" w:rsidP="00B16774">
      <w:pPr>
        <w:pStyle w:val="Funotentext"/>
      </w:pPr>
      <w:r w:rsidRPr="004276DF">
        <w:rPr>
          <w:rStyle w:val="Funotenzeichen"/>
        </w:rPr>
        <w:footnoteRef/>
      </w:r>
      <w:r w:rsidRPr="004276DF">
        <w:t xml:space="preserve"> Wenigstens rudimentär müssen dort arbeitsvertragliche Verpflichtungen (Abgabe von Stundenze</w:t>
      </w:r>
      <w:r w:rsidRPr="004276DF">
        <w:t>t</w:t>
      </w:r>
      <w:r w:rsidRPr="004276DF">
        <w:t>teln, Arbeitskleidung etc.) erfüllt werden.</w:t>
      </w:r>
    </w:p>
  </w:footnote>
  <w:footnote w:id="7">
    <w:p w:rsidR="00EF77A9" w:rsidRPr="00C1467B" w:rsidRDefault="00EF77A9" w:rsidP="00132B97">
      <w:pPr>
        <w:pStyle w:val="Funotentext"/>
        <w:rPr>
          <w:rFonts w:cs="Arial"/>
          <w:sz w:val="16"/>
          <w:szCs w:val="16"/>
        </w:rPr>
      </w:pPr>
      <w:r w:rsidRPr="00C1467B">
        <w:rPr>
          <w:rStyle w:val="Funotenzeichen"/>
          <w:rFonts w:cs="Arial"/>
        </w:rPr>
        <w:footnoteRef/>
      </w:r>
      <w:r w:rsidRPr="00C1467B">
        <w:rPr>
          <w:rFonts w:cs="Arial"/>
          <w:sz w:val="16"/>
          <w:szCs w:val="16"/>
        </w:rPr>
        <w:t xml:space="preserve"> Die Voreinsätze werden nun für alle besonderen Einsatzformen (Drehtür, Höchstüberlassung, Equal Treatment) einheitlich abgefragt. Die Frage wird individuell einsatzbezogen gestellt und lässt sich nicht in anderen Anlagen verallgemeinern.</w:t>
      </w:r>
    </w:p>
  </w:footnote>
  <w:footnote w:id="8">
    <w:p w:rsidR="00EF77A9" w:rsidRPr="00C1467B" w:rsidRDefault="00EF77A9" w:rsidP="00132B97">
      <w:pPr>
        <w:pStyle w:val="Funotentext"/>
        <w:rPr>
          <w:rFonts w:cs="Arial"/>
          <w:sz w:val="16"/>
          <w:szCs w:val="16"/>
        </w:rPr>
      </w:pPr>
      <w:r w:rsidRPr="00C1467B">
        <w:rPr>
          <w:rStyle w:val="Funotenzeichen"/>
          <w:rFonts w:cs="Arial"/>
        </w:rPr>
        <w:footnoteRef/>
      </w:r>
      <w:r w:rsidRPr="00C1467B">
        <w:rPr>
          <w:rFonts w:cs="Arial"/>
          <w:sz w:val="16"/>
          <w:szCs w:val="16"/>
        </w:rPr>
        <w:t xml:space="preserve"> Erforderlich wegen der Drehtür.</w:t>
      </w:r>
    </w:p>
  </w:footnote>
  <w:footnote w:id="9">
    <w:p w:rsidR="00EF77A9" w:rsidRPr="00C1467B" w:rsidRDefault="00EF77A9" w:rsidP="00EC2E61">
      <w:pPr>
        <w:pStyle w:val="Funotentext"/>
        <w:rPr>
          <w:rFonts w:cs="Arial"/>
          <w:sz w:val="16"/>
          <w:szCs w:val="16"/>
        </w:rPr>
      </w:pPr>
      <w:r w:rsidRPr="00C1467B">
        <w:rPr>
          <w:rFonts w:cs="Arial"/>
          <w:sz w:val="16"/>
          <w:szCs w:val="16"/>
          <w:vertAlign w:val="superscript"/>
        </w:rPr>
        <w:footnoteRef/>
      </w:r>
      <w:r w:rsidRPr="00C1467B">
        <w:rPr>
          <w:rFonts w:cs="Arial"/>
          <w:sz w:val="16"/>
          <w:szCs w:val="16"/>
          <w:vertAlign w:val="superscript"/>
        </w:rPr>
        <w:t xml:space="preserve"> </w:t>
      </w:r>
      <w:r w:rsidRPr="00C1467B">
        <w:rPr>
          <w:rFonts w:cs="Arial"/>
          <w:sz w:val="16"/>
          <w:szCs w:val="16"/>
        </w:rPr>
        <w:t>Erforderlich wegen der Höchstüberlassungsdauer.</w:t>
      </w:r>
    </w:p>
  </w:footnote>
  <w:footnote w:id="10">
    <w:p w:rsidR="00EF77A9" w:rsidRDefault="00EF77A9" w:rsidP="00F836E6">
      <w:pPr>
        <w:pStyle w:val="Funotentext"/>
        <w:rPr>
          <w:sz w:val="18"/>
          <w:szCs w:val="18"/>
        </w:rPr>
      </w:pPr>
      <w:r>
        <w:rPr>
          <w:rStyle w:val="Funotenzeichen"/>
          <w:szCs w:val="18"/>
        </w:rPr>
        <w:footnoteRef/>
      </w:r>
      <w:r>
        <w:rPr>
          <w:sz w:val="18"/>
          <w:szCs w:val="18"/>
        </w:rPr>
        <w:t xml:space="preserve"> Die Einsatzvereinbarung kann grundsätzlich auch mit unseren älteren Vertragsmustern kombiniert werden.</w:t>
      </w:r>
    </w:p>
  </w:footnote>
  <w:footnote w:id="11">
    <w:p w:rsidR="00EF77A9" w:rsidRDefault="00EF77A9" w:rsidP="00F836E6">
      <w:pPr>
        <w:pStyle w:val="Funotentext"/>
        <w:rPr>
          <w:sz w:val="18"/>
          <w:szCs w:val="18"/>
        </w:rPr>
      </w:pPr>
      <w:r>
        <w:rPr>
          <w:rStyle w:val="Funotenzeichen"/>
          <w:szCs w:val="18"/>
        </w:rPr>
        <w:footnoteRef/>
      </w:r>
      <w:r>
        <w:rPr>
          <w:sz w:val="18"/>
          <w:szCs w:val="18"/>
        </w:rPr>
        <w:t xml:space="preserve"> Die „feste“ und dauerhaft gezahlte Zulage steht bereits im Arbeitsvertrag.</w:t>
      </w:r>
    </w:p>
  </w:footnote>
  <w:footnote w:id="12">
    <w:p w:rsidR="00EF77A9" w:rsidRDefault="00EF77A9" w:rsidP="00F836E6">
      <w:pPr>
        <w:pStyle w:val="Funotentext"/>
        <w:rPr>
          <w:rFonts w:cs="Arial"/>
          <w:sz w:val="18"/>
          <w:szCs w:val="18"/>
        </w:rPr>
      </w:pPr>
      <w:r>
        <w:rPr>
          <w:rStyle w:val="Funotenzeichen"/>
          <w:rFonts w:cs="Arial"/>
          <w:szCs w:val="18"/>
        </w:rPr>
        <w:footnoteRef/>
      </w:r>
      <w:r>
        <w:rPr>
          <w:rFonts w:cs="Arial"/>
          <w:sz w:val="18"/>
          <w:szCs w:val="18"/>
        </w:rPr>
        <w:t xml:space="preserve"> Das gilt z.B. auch, wenn der Kundenbetrieb zwar zur jeweiligen Branche gehört, jedoch ein Handwerks- oder Montagebetrieb ist.</w:t>
      </w:r>
    </w:p>
  </w:footnote>
  <w:footnote w:id="13">
    <w:p w:rsidR="00EF77A9" w:rsidRDefault="00EF77A9" w:rsidP="00F836E6">
      <w:pPr>
        <w:pStyle w:val="Funotentext"/>
        <w:rPr>
          <w:rFonts w:cs="Arial"/>
          <w:sz w:val="18"/>
          <w:szCs w:val="18"/>
        </w:rPr>
      </w:pPr>
      <w:r>
        <w:rPr>
          <w:rStyle w:val="Funotenzeichen"/>
          <w:szCs w:val="18"/>
        </w:rPr>
        <w:footnoteRef/>
      </w:r>
      <w:r>
        <w:rPr>
          <w:rStyle w:val="Funotenzeichen"/>
          <w:szCs w:val="18"/>
        </w:rPr>
        <w:t xml:space="preserve"> </w:t>
      </w:r>
      <w:r>
        <w:rPr>
          <w:rFonts w:cs="Arial"/>
          <w:sz w:val="18"/>
          <w:szCs w:val="18"/>
        </w:rPr>
        <w:t>Tarifverträge, die nicht in Frage kommen, können gestrichen werden.</w:t>
      </w:r>
    </w:p>
  </w:footnote>
  <w:footnote w:id="14">
    <w:p w:rsidR="00EF77A9" w:rsidRDefault="00EF77A9" w:rsidP="00F836E6">
      <w:pPr>
        <w:pStyle w:val="Funotentext"/>
        <w:rPr>
          <w:sz w:val="18"/>
          <w:szCs w:val="18"/>
        </w:rPr>
      </w:pPr>
      <w:r>
        <w:rPr>
          <w:rStyle w:val="Funotenzeichen"/>
          <w:szCs w:val="18"/>
        </w:rPr>
        <w:footnoteRef/>
      </w:r>
      <w:r>
        <w:rPr>
          <w:sz w:val="18"/>
          <w:szCs w:val="18"/>
        </w:rPr>
        <w:t xml:space="preserve"> Wenn keine Zuschläge zu zahlen sind, können Sie diesen Abschnitt löschen.</w:t>
      </w:r>
    </w:p>
  </w:footnote>
  <w:footnote w:id="15">
    <w:p w:rsidR="00EF77A9" w:rsidRDefault="00EF77A9" w:rsidP="00F836E6">
      <w:pPr>
        <w:rPr>
          <w:sz w:val="18"/>
          <w:szCs w:val="18"/>
        </w:rPr>
      </w:pPr>
      <w:r>
        <w:rPr>
          <w:rStyle w:val="Funotenzeichen"/>
          <w:szCs w:val="18"/>
        </w:rPr>
        <w:footnoteRef/>
      </w:r>
      <w:r>
        <w:rPr>
          <w:sz w:val="18"/>
          <w:szCs w:val="18"/>
        </w:rPr>
        <w:t xml:space="preserve"> Dieser Teil kann auch entfernt werden, die Info muss dann immer bei Erreichen der Zuschlagsstufe nachgeholt werden.</w:t>
      </w:r>
    </w:p>
    <w:p w:rsidR="00EF77A9" w:rsidRDefault="00EF77A9" w:rsidP="00F836E6">
      <w:pPr>
        <w:pStyle w:val="Funotentext"/>
        <w:rPr>
          <w:sz w:val="18"/>
          <w:szCs w:val="18"/>
        </w:rPr>
      </w:pPr>
    </w:p>
  </w:footnote>
  <w:footnote w:id="16">
    <w:p w:rsidR="00EF77A9" w:rsidRDefault="00EF77A9" w:rsidP="00F836E6">
      <w:pPr>
        <w:pStyle w:val="Funotentext"/>
        <w:rPr>
          <w:sz w:val="18"/>
          <w:szCs w:val="18"/>
        </w:rPr>
      </w:pPr>
      <w:r>
        <w:rPr>
          <w:rStyle w:val="Funotenzeichen"/>
        </w:rPr>
        <w:footnoteRef/>
      </w:r>
      <w:r>
        <w:t xml:space="preserve"> </w:t>
      </w:r>
      <w:r>
        <w:rPr>
          <w:sz w:val="18"/>
          <w:szCs w:val="18"/>
        </w:rPr>
        <w:t>Bei Papier/Pappe und Druckindustrie ab der 5. Woche.</w:t>
      </w:r>
    </w:p>
  </w:footnote>
  <w:footnote w:id="17">
    <w:p w:rsidR="00EF77A9" w:rsidRDefault="00EF77A9" w:rsidP="00F836E6">
      <w:pPr>
        <w:pStyle w:val="Kommentartext"/>
        <w:rPr>
          <w:rFonts w:ascii="Arial" w:hAnsi="Arial" w:cs="Arial"/>
          <w:sz w:val="18"/>
          <w:szCs w:val="18"/>
        </w:rPr>
      </w:pPr>
      <w:r>
        <w:rPr>
          <w:rStyle w:val="Funotenzeichen"/>
          <w:rFonts w:cs="Arial"/>
          <w:szCs w:val="18"/>
        </w:rPr>
        <w:footnoteRef/>
      </w:r>
      <w:r>
        <w:rPr>
          <w:rFonts w:ascii="Arial" w:hAnsi="Arial" w:cs="Arial"/>
          <w:sz w:val="18"/>
          <w:szCs w:val="18"/>
        </w:rPr>
        <w:t xml:space="preserve"> Das ist sicher nicht mehr unbedingt nötig, schafft für den Arbeitnehmer aber Klarheit.</w:t>
      </w:r>
    </w:p>
  </w:footnote>
  <w:footnote w:id="18">
    <w:p w:rsidR="00EF77A9" w:rsidRDefault="00EF77A9" w:rsidP="00F836E6">
      <w:pPr>
        <w:pStyle w:val="Funotentext"/>
        <w:rPr>
          <w:sz w:val="18"/>
          <w:szCs w:val="18"/>
        </w:rPr>
      </w:pPr>
      <w:r>
        <w:rPr>
          <w:rStyle w:val="Funotenzeichen"/>
        </w:rPr>
        <w:footnoteRef/>
      </w:r>
      <w:r>
        <w:t xml:space="preserve"> </w:t>
      </w:r>
      <w:r>
        <w:rPr>
          <w:sz w:val="18"/>
          <w:szCs w:val="18"/>
        </w:rPr>
        <w:t>Bei Papier/Pappe und Druckindustrie ab der 5. Woche.</w:t>
      </w:r>
    </w:p>
  </w:footnote>
  <w:footnote w:id="19">
    <w:p w:rsidR="00EF77A9" w:rsidRDefault="00EF77A9" w:rsidP="00F836E6">
      <w:pPr>
        <w:pStyle w:val="Funotentext"/>
        <w:rPr>
          <w:sz w:val="18"/>
          <w:szCs w:val="18"/>
        </w:rPr>
      </w:pPr>
      <w:r>
        <w:rPr>
          <w:rStyle w:val="Funotenzeichen"/>
          <w:szCs w:val="18"/>
        </w:rPr>
        <w:footnoteRef/>
      </w:r>
      <w:r>
        <w:rPr>
          <w:sz w:val="18"/>
          <w:szCs w:val="18"/>
        </w:rPr>
        <w:t xml:space="preserve"> Nicht zutreffendes streichen.</w:t>
      </w:r>
    </w:p>
  </w:footnote>
  <w:footnote w:id="20">
    <w:p w:rsidR="00EF77A9" w:rsidRDefault="00EF77A9" w:rsidP="00F836E6">
      <w:pPr>
        <w:pStyle w:val="Kommentartext"/>
        <w:rPr>
          <w:rFonts w:ascii="Arial" w:hAnsi="Arial" w:cs="Arial"/>
          <w:sz w:val="18"/>
          <w:szCs w:val="18"/>
        </w:rPr>
      </w:pPr>
      <w:r>
        <w:rPr>
          <w:rStyle w:val="Funotenzeichen"/>
          <w:rFonts w:cs="Arial"/>
          <w:szCs w:val="18"/>
        </w:rPr>
        <w:footnoteRef/>
      </w:r>
      <w:r>
        <w:rPr>
          <w:rFonts w:ascii="Arial" w:hAnsi="Arial" w:cs="Arial"/>
          <w:sz w:val="18"/>
          <w:szCs w:val="18"/>
        </w:rPr>
        <w:t xml:space="preserve"> Wichtig ist, dass beide Parteien unterschreiben.</w:t>
      </w:r>
    </w:p>
    <w:p w:rsidR="00EF77A9" w:rsidRDefault="00EF77A9" w:rsidP="00F836E6">
      <w:pPr>
        <w:pStyle w:val="Funotentext"/>
        <w:rPr>
          <w:rFonts w:cs="Arial"/>
          <w:sz w:val="18"/>
          <w:szCs w:val="18"/>
        </w:rPr>
      </w:pPr>
    </w:p>
  </w:footnote>
  <w:footnote w:id="21">
    <w:p w:rsidR="00EF77A9" w:rsidRPr="007016EF" w:rsidRDefault="00EF77A9" w:rsidP="00F836E6">
      <w:pPr>
        <w:pStyle w:val="Funotentext"/>
        <w:rPr>
          <w:sz w:val="18"/>
          <w:szCs w:val="18"/>
        </w:rPr>
      </w:pPr>
      <w:r w:rsidRPr="007016EF">
        <w:rPr>
          <w:rStyle w:val="Funotenzeichen"/>
          <w:sz w:val="18"/>
          <w:szCs w:val="18"/>
        </w:rPr>
        <w:footnoteRef/>
      </w:r>
      <w:r w:rsidRPr="007016EF">
        <w:rPr>
          <w:sz w:val="18"/>
          <w:szCs w:val="18"/>
        </w:rPr>
        <w:t xml:space="preserve"> 9. Monat ohne Branchenzuschläge, 15 Monate bei Geltung von Branchenzuschlagstarifverträgen. </w:t>
      </w:r>
    </w:p>
  </w:footnote>
  <w:footnote w:id="22">
    <w:p w:rsidR="00EF77A9" w:rsidRPr="007016EF" w:rsidRDefault="00EF77A9" w:rsidP="00F836E6">
      <w:pPr>
        <w:pStyle w:val="Funotentext"/>
        <w:rPr>
          <w:sz w:val="18"/>
          <w:szCs w:val="18"/>
        </w:rPr>
      </w:pPr>
      <w:r w:rsidRPr="007016EF">
        <w:rPr>
          <w:rStyle w:val="Funotenzeichen"/>
          <w:sz w:val="18"/>
          <w:szCs w:val="18"/>
        </w:rPr>
        <w:footnoteRef/>
      </w:r>
      <w:r w:rsidRPr="007016EF">
        <w:rPr>
          <w:sz w:val="18"/>
          <w:szCs w:val="18"/>
        </w:rPr>
        <w:t xml:space="preserve"> Sie müssen individuell beurteilen, welche Bestandteile Sie berücksichtigen wollen.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A9" w:rsidRDefault="00EF77A9">
    <w:pPr>
      <w:pStyle w:val="Kopfzeile"/>
    </w:pPr>
    <w:r>
      <w:rPr>
        <w:rStyle w:val="Seitenzahl"/>
      </w:rPr>
      <w:fldChar w:fldCharType="begin"/>
    </w:r>
    <w:r>
      <w:rPr>
        <w:rStyle w:val="Seitenzahl"/>
      </w:rPr>
      <w:instrText xml:space="preserve"> NUMPAGES </w:instrText>
    </w:r>
    <w:r>
      <w:rPr>
        <w:rStyle w:val="Seitenzahl"/>
      </w:rPr>
      <w:fldChar w:fldCharType="separate"/>
    </w:r>
    <w:r>
      <w:rPr>
        <w:rStyle w:val="Seitenzahl"/>
        <w:noProof/>
      </w:rPr>
      <w:t>14</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A9" w:rsidRDefault="00EF77A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45B"/>
    <w:multiLevelType w:val="hybridMultilevel"/>
    <w:tmpl w:val="E9585AB4"/>
    <w:lvl w:ilvl="0" w:tplc="F38CEE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8A78F4"/>
    <w:multiLevelType w:val="hybridMultilevel"/>
    <w:tmpl w:val="132CC86C"/>
    <w:lvl w:ilvl="0" w:tplc="9C68E85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E84D36"/>
    <w:multiLevelType w:val="hybridMultilevel"/>
    <w:tmpl w:val="B09CF2E8"/>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374B72C2"/>
    <w:multiLevelType w:val="hybridMultilevel"/>
    <w:tmpl w:val="615A2262"/>
    <w:lvl w:ilvl="0" w:tplc="E8C6B82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63420B"/>
    <w:multiLevelType w:val="multilevel"/>
    <w:tmpl w:val="2B7CB34C"/>
    <w:lvl w:ilvl="0">
      <w:start w:val="1"/>
      <w:numFmt w:val="upperRoman"/>
      <w:pStyle w:val="berschrift1"/>
      <w:lvlText w:val="%1."/>
      <w:lvlJc w:val="left"/>
      <w:pPr>
        <w:tabs>
          <w:tab w:val="num" w:pos="720"/>
        </w:tabs>
        <w:ind w:left="360" w:hanging="360"/>
      </w:pPr>
    </w:lvl>
    <w:lvl w:ilvl="1">
      <w:start w:val="1"/>
      <w:numFmt w:val="decimal"/>
      <w:pStyle w:val="berschrift2"/>
      <w:lvlText w:val="%2."/>
      <w:lvlJc w:val="left"/>
      <w:pPr>
        <w:tabs>
          <w:tab w:val="num" w:pos="360"/>
        </w:tabs>
        <w:ind w:left="357" w:hanging="357"/>
      </w:pPr>
    </w:lvl>
    <w:lvl w:ilvl="2">
      <w:start w:val="1"/>
      <w:numFmt w:val="lowerLetter"/>
      <w:pStyle w:val="berschrift3"/>
      <w:lvlText w:val="%3)"/>
      <w:lvlJc w:val="left"/>
      <w:pPr>
        <w:tabs>
          <w:tab w:val="num" w:pos="360"/>
        </w:tabs>
        <w:ind w:left="357" w:hanging="357"/>
      </w:pPr>
    </w:lvl>
    <w:lvl w:ilvl="3">
      <w:start w:val="27"/>
      <w:numFmt w:val="lowerLetter"/>
      <w:pStyle w:val="berschrift4"/>
      <w:lvlText w:val="%4)"/>
      <w:lvlJc w:val="left"/>
      <w:pPr>
        <w:tabs>
          <w:tab w:val="num" w:pos="360"/>
        </w:tabs>
        <w:ind w:left="357" w:hanging="357"/>
      </w:pPr>
    </w:lvl>
    <w:lvl w:ilvl="4">
      <w:start w:val="1"/>
      <w:numFmt w:val="decimal"/>
      <w:pStyle w:val="berschrift5"/>
      <w:lvlText w:val="(%5)"/>
      <w:lvlJc w:val="left"/>
      <w:pPr>
        <w:tabs>
          <w:tab w:val="num" w:pos="360"/>
        </w:tabs>
        <w:ind w:left="357" w:hanging="357"/>
      </w:pPr>
    </w:lvl>
    <w:lvl w:ilvl="5">
      <w:start w:val="1"/>
      <w:numFmt w:val="lowerRoman"/>
      <w:lvlText w:val="(%6)"/>
      <w:lvlJc w:val="left"/>
      <w:pPr>
        <w:tabs>
          <w:tab w:val="num" w:pos="720"/>
        </w:tabs>
        <w:ind w:left="357" w:hanging="35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BB51206"/>
    <w:multiLevelType w:val="hybridMultilevel"/>
    <w:tmpl w:val="D40C89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3D5A35"/>
    <w:multiLevelType w:val="hybridMultilevel"/>
    <w:tmpl w:val="B85E716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565C58B2"/>
    <w:multiLevelType w:val="hybridMultilevel"/>
    <w:tmpl w:val="FA10C72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5275FC"/>
    <w:multiLevelType w:val="hybridMultilevel"/>
    <w:tmpl w:val="BAD27E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C3E8EC-2069-449B-A136-346EF0EE6357}"/>
    <w:docVar w:name="dgnword-eventsink" w:val="62369432"/>
    <w:docVar w:name="PrintedIter" w:val="7"/>
  </w:docVars>
  <w:rsids>
    <w:rsidRoot w:val="00DF38F6"/>
    <w:rsid w:val="00046764"/>
    <w:rsid w:val="00047AF3"/>
    <w:rsid w:val="00086C22"/>
    <w:rsid w:val="0009200F"/>
    <w:rsid w:val="000955E5"/>
    <w:rsid w:val="0009797A"/>
    <w:rsid w:val="00097A50"/>
    <w:rsid w:val="000B071C"/>
    <w:rsid w:val="000D5B07"/>
    <w:rsid w:val="000F4FC5"/>
    <w:rsid w:val="00120860"/>
    <w:rsid w:val="0012337F"/>
    <w:rsid w:val="00132B97"/>
    <w:rsid w:val="00175BBB"/>
    <w:rsid w:val="001960B0"/>
    <w:rsid w:val="001A0071"/>
    <w:rsid w:val="001A64D7"/>
    <w:rsid w:val="001E5378"/>
    <w:rsid w:val="00210D7C"/>
    <w:rsid w:val="0022652B"/>
    <w:rsid w:val="002467AA"/>
    <w:rsid w:val="0025376A"/>
    <w:rsid w:val="00277C5D"/>
    <w:rsid w:val="002A4042"/>
    <w:rsid w:val="002A614B"/>
    <w:rsid w:val="002E0131"/>
    <w:rsid w:val="002F1725"/>
    <w:rsid w:val="00300467"/>
    <w:rsid w:val="00306DD4"/>
    <w:rsid w:val="00327ABA"/>
    <w:rsid w:val="00364871"/>
    <w:rsid w:val="00367273"/>
    <w:rsid w:val="003A3B7B"/>
    <w:rsid w:val="003A6B76"/>
    <w:rsid w:val="003B055B"/>
    <w:rsid w:val="004276DF"/>
    <w:rsid w:val="00456345"/>
    <w:rsid w:val="004574C2"/>
    <w:rsid w:val="004A08F9"/>
    <w:rsid w:val="004B4611"/>
    <w:rsid w:val="004C5016"/>
    <w:rsid w:val="004D1A1A"/>
    <w:rsid w:val="004E4DF8"/>
    <w:rsid w:val="0050508E"/>
    <w:rsid w:val="00524ED5"/>
    <w:rsid w:val="0052774E"/>
    <w:rsid w:val="00592627"/>
    <w:rsid w:val="005B3604"/>
    <w:rsid w:val="005B40E3"/>
    <w:rsid w:val="005C5BEB"/>
    <w:rsid w:val="005D3B52"/>
    <w:rsid w:val="005E79F6"/>
    <w:rsid w:val="005F0A8D"/>
    <w:rsid w:val="005F205C"/>
    <w:rsid w:val="00607374"/>
    <w:rsid w:val="006403A8"/>
    <w:rsid w:val="006415FE"/>
    <w:rsid w:val="00645300"/>
    <w:rsid w:val="00653439"/>
    <w:rsid w:val="00670057"/>
    <w:rsid w:val="00675748"/>
    <w:rsid w:val="00682E42"/>
    <w:rsid w:val="00694FCD"/>
    <w:rsid w:val="006A57B8"/>
    <w:rsid w:val="006B591F"/>
    <w:rsid w:val="006B65B0"/>
    <w:rsid w:val="006C0A94"/>
    <w:rsid w:val="006E01F9"/>
    <w:rsid w:val="006F3746"/>
    <w:rsid w:val="006F75F3"/>
    <w:rsid w:val="007016EF"/>
    <w:rsid w:val="007069C8"/>
    <w:rsid w:val="00733841"/>
    <w:rsid w:val="00734950"/>
    <w:rsid w:val="0074164C"/>
    <w:rsid w:val="007544FD"/>
    <w:rsid w:val="007676B0"/>
    <w:rsid w:val="00770546"/>
    <w:rsid w:val="007772F5"/>
    <w:rsid w:val="007D009E"/>
    <w:rsid w:val="007E7B2F"/>
    <w:rsid w:val="007F5386"/>
    <w:rsid w:val="00807A1D"/>
    <w:rsid w:val="00832811"/>
    <w:rsid w:val="00835784"/>
    <w:rsid w:val="008426A7"/>
    <w:rsid w:val="0086010B"/>
    <w:rsid w:val="008657A0"/>
    <w:rsid w:val="008979E7"/>
    <w:rsid w:val="008A1E83"/>
    <w:rsid w:val="008A34C8"/>
    <w:rsid w:val="008B3764"/>
    <w:rsid w:val="008C515F"/>
    <w:rsid w:val="00907469"/>
    <w:rsid w:val="009323E1"/>
    <w:rsid w:val="00963662"/>
    <w:rsid w:val="0099561D"/>
    <w:rsid w:val="009F3B5E"/>
    <w:rsid w:val="009F5CEA"/>
    <w:rsid w:val="00A26553"/>
    <w:rsid w:val="00A3762D"/>
    <w:rsid w:val="00A432AB"/>
    <w:rsid w:val="00A47494"/>
    <w:rsid w:val="00A47E2E"/>
    <w:rsid w:val="00A8281C"/>
    <w:rsid w:val="00A85229"/>
    <w:rsid w:val="00AB7569"/>
    <w:rsid w:val="00AC1F3C"/>
    <w:rsid w:val="00AC79B2"/>
    <w:rsid w:val="00AE6D7D"/>
    <w:rsid w:val="00B16420"/>
    <w:rsid w:val="00B16774"/>
    <w:rsid w:val="00B26308"/>
    <w:rsid w:val="00B3128D"/>
    <w:rsid w:val="00B62600"/>
    <w:rsid w:val="00B81E5F"/>
    <w:rsid w:val="00B951F4"/>
    <w:rsid w:val="00BB0850"/>
    <w:rsid w:val="00BE1CA9"/>
    <w:rsid w:val="00BF76EB"/>
    <w:rsid w:val="00C1467B"/>
    <w:rsid w:val="00C14ED5"/>
    <w:rsid w:val="00C76F81"/>
    <w:rsid w:val="00CA3B79"/>
    <w:rsid w:val="00CC586B"/>
    <w:rsid w:val="00CC59A9"/>
    <w:rsid w:val="00CC5C22"/>
    <w:rsid w:val="00CD3C45"/>
    <w:rsid w:val="00CF641E"/>
    <w:rsid w:val="00CF6A8F"/>
    <w:rsid w:val="00D051CA"/>
    <w:rsid w:val="00D067FE"/>
    <w:rsid w:val="00D5119F"/>
    <w:rsid w:val="00D66E9B"/>
    <w:rsid w:val="00D719E5"/>
    <w:rsid w:val="00D72B73"/>
    <w:rsid w:val="00D76A46"/>
    <w:rsid w:val="00D816F7"/>
    <w:rsid w:val="00DE5B16"/>
    <w:rsid w:val="00DE7C93"/>
    <w:rsid w:val="00DF2990"/>
    <w:rsid w:val="00DF38F6"/>
    <w:rsid w:val="00E24C8A"/>
    <w:rsid w:val="00EA4579"/>
    <w:rsid w:val="00EB3F81"/>
    <w:rsid w:val="00EB73BC"/>
    <w:rsid w:val="00EC2E61"/>
    <w:rsid w:val="00EC560F"/>
    <w:rsid w:val="00ED1199"/>
    <w:rsid w:val="00ED536E"/>
    <w:rsid w:val="00EF0BED"/>
    <w:rsid w:val="00EF77A9"/>
    <w:rsid w:val="00F004E2"/>
    <w:rsid w:val="00F00AB2"/>
    <w:rsid w:val="00F220FE"/>
    <w:rsid w:val="00F836E6"/>
    <w:rsid w:val="00F90A53"/>
    <w:rsid w:val="00F9654B"/>
    <w:rsid w:val="00FA48DC"/>
    <w:rsid w:val="00FD6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ED5"/>
    <w:rPr>
      <w:rFonts w:ascii="Arial" w:hAnsi="Arial"/>
      <w:sz w:val="22"/>
    </w:rPr>
  </w:style>
  <w:style w:type="paragraph" w:styleId="berschrift1">
    <w:name w:val="heading 1"/>
    <w:basedOn w:val="Standard"/>
    <w:next w:val="Standard"/>
    <w:qFormat/>
    <w:rsid w:val="00C14ED5"/>
    <w:pPr>
      <w:keepNext/>
      <w:numPr>
        <w:numId w:val="1"/>
      </w:numPr>
      <w:spacing w:before="240" w:after="60"/>
      <w:outlineLvl w:val="0"/>
    </w:pPr>
    <w:rPr>
      <w:b/>
      <w:kern w:val="28"/>
    </w:rPr>
  </w:style>
  <w:style w:type="paragraph" w:styleId="berschrift2">
    <w:name w:val="heading 2"/>
    <w:basedOn w:val="Standard"/>
    <w:next w:val="Standard"/>
    <w:qFormat/>
    <w:rsid w:val="00C14ED5"/>
    <w:pPr>
      <w:keepNext/>
      <w:numPr>
        <w:ilvl w:val="1"/>
        <w:numId w:val="2"/>
      </w:numPr>
      <w:spacing w:before="240" w:after="60"/>
      <w:outlineLvl w:val="1"/>
    </w:pPr>
    <w:rPr>
      <w:b/>
    </w:rPr>
  </w:style>
  <w:style w:type="paragraph" w:styleId="berschrift3">
    <w:name w:val="heading 3"/>
    <w:basedOn w:val="Standard"/>
    <w:next w:val="Standard"/>
    <w:qFormat/>
    <w:rsid w:val="00C14ED5"/>
    <w:pPr>
      <w:keepNext/>
      <w:numPr>
        <w:ilvl w:val="2"/>
        <w:numId w:val="3"/>
      </w:numPr>
      <w:spacing w:before="240" w:after="60"/>
      <w:outlineLvl w:val="2"/>
    </w:pPr>
    <w:rPr>
      <w:b/>
    </w:rPr>
  </w:style>
  <w:style w:type="paragraph" w:styleId="berschrift4">
    <w:name w:val="heading 4"/>
    <w:basedOn w:val="Standard"/>
    <w:next w:val="Standard"/>
    <w:qFormat/>
    <w:rsid w:val="00C14ED5"/>
    <w:pPr>
      <w:keepNext/>
      <w:numPr>
        <w:ilvl w:val="3"/>
        <w:numId w:val="4"/>
      </w:numPr>
      <w:spacing w:before="240" w:after="60"/>
      <w:outlineLvl w:val="3"/>
    </w:pPr>
    <w:rPr>
      <w:b/>
    </w:rPr>
  </w:style>
  <w:style w:type="paragraph" w:styleId="berschrift5">
    <w:name w:val="heading 5"/>
    <w:basedOn w:val="Standard"/>
    <w:next w:val="Standard"/>
    <w:qFormat/>
    <w:rsid w:val="00C14ED5"/>
    <w:pPr>
      <w:numPr>
        <w:ilvl w:val="4"/>
        <w:numId w:val="5"/>
      </w:numPr>
      <w:spacing w:before="240" w:after="60"/>
      <w:outlineLvl w:val="4"/>
    </w:pPr>
    <w:rPr>
      <w:b/>
    </w:rPr>
  </w:style>
  <w:style w:type="paragraph" w:styleId="berschrift6">
    <w:name w:val="heading 6"/>
    <w:basedOn w:val="Standard"/>
    <w:next w:val="Standard"/>
    <w:qFormat/>
    <w:rsid w:val="00C14ED5"/>
    <w:pPr>
      <w:keepNext/>
      <w:spacing w:before="120" w:line="320" w:lineRule="atLeast"/>
      <w:ind w:left="708"/>
      <w:jc w:val="center"/>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Norm">
    <w:name w:val="ZVNorm"/>
    <w:basedOn w:val="Standard"/>
    <w:rsid w:val="00C14ED5"/>
  </w:style>
  <w:style w:type="paragraph" w:customStyle="1" w:styleId="ZVNZeile">
    <w:name w:val="ZVNZeile"/>
    <w:basedOn w:val="ZVNorm"/>
    <w:rsid w:val="00C14ED5"/>
    <w:pPr>
      <w:tabs>
        <w:tab w:val="left" w:pos="567"/>
        <w:tab w:val="right" w:pos="2693"/>
        <w:tab w:val="right" w:pos="3686"/>
        <w:tab w:val="right" w:pos="4820"/>
        <w:tab w:val="right" w:pos="6095"/>
        <w:tab w:val="right" w:pos="7513"/>
        <w:tab w:val="right" w:pos="8930"/>
      </w:tabs>
    </w:pPr>
  </w:style>
  <w:style w:type="paragraph" w:customStyle="1" w:styleId="ZVSchluss">
    <w:name w:val="ZVSchluss"/>
    <w:basedOn w:val="ZVNorm"/>
    <w:rsid w:val="00C14ED5"/>
    <w:pPr>
      <w:tabs>
        <w:tab w:val="right" w:pos="3402"/>
        <w:tab w:val="right" w:pos="5245"/>
        <w:tab w:val="right" w:pos="7229"/>
        <w:tab w:val="right" w:pos="8930"/>
      </w:tabs>
    </w:pPr>
  </w:style>
  <w:style w:type="paragraph" w:customStyle="1" w:styleId="ZVZinsZ">
    <w:name w:val="ZVZinsZ"/>
    <w:basedOn w:val="ZVNorm"/>
    <w:rsid w:val="00C14ED5"/>
    <w:pPr>
      <w:tabs>
        <w:tab w:val="left" w:pos="567"/>
        <w:tab w:val="right" w:pos="4111"/>
        <w:tab w:val="right" w:pos="5245"/>
        <w:tab w:val="right" w:pos="6095"/>
        <w:tab w:val="right" w:pos="7088"/>
        <w:tab w:val="right" w:pos="8930"/>
      </w:tabs>
    </w:pPr>
  </w:style>
  <w:style w:type="paragraph" w:styleId="Fuzeile">
    <w:name w:val="footer"/>
    <w:basedOn w:val="Standard"/>
    <w:semiHidden/>
    <w:rsid w:val="00C14ED5"/>
    <w:pPr>
      <w:tabs>
        <w:tab w:val="center" w:pos="4536"/>
        <w:tab w:val="right" w:pos="9072"/>
      </w:tabs>
    </w:pPr>
  </w:style>
  <w:style w:type="character" w:styleId="Seitenzahl">
    <w:name w:val="page number"/>
    <w:basedOn w:val="Absatz-Standardschriftart"/>
    <w:semiHidden/>
    <w:rsid w:val="00C14ED5"/>
    <w:rPr>
      <w:rFonts w:ascii="Arial" w:hAnsi="Arial"/>
      <w:sz w:val="18"/>
    </w:rPr>
  </w:style>
  <w:style w:type="paragraph" w:customStyle="1" w:styleId="StandardV">
    <w:name w:val="StandardV"/>
    <w:rsid w:val="00C14ED5"/>
    <w:pPr>
      <w:overflowPunct w:val="0"/>
      <w:autoSpaceDE w:val="0"/>
      <w:autoSpaceDN w:val="0"/>
      <w:adjustRightInd w:val="0"/>
      <w:spacing w:before="120" w:line="240" w:lineRule="atLeast"/>
      <w:textAlignment w:val="baseline"/>
    </w:pPr>
  </w:style>
  <w:style w:type="paragraph" w:customStyle="1" w:styleId="CMusterStd">
    <w:name w:val="C_Muster_Std"/>
    <w:basedOn w:val="Standard"/>
    <w:rsid w:val="00C14ED5"/>
    <w:pPr>
      <w:spacing w:after="60" w:line="220" w:lineRule="exact"/>
      <w:jc w:val="both"/>
    </w:pPr>
    <w:rPr>
      <w:rFonts w:ascii="OfficinaSanITC" w:hAnsi="OfficinaSanITC"/>
      <w:sz w:val="17"/>
    </w:rPr>
  </w:style>
  <w:style w:type="paragraph" w:styleId="Funotentext">
    <w:name w:val="footnote text"/>
    <w:basedOn w:val="Standard"/>
    <w:link w:val="FunotentextZchn"/>
    <w:uiPriority w:val="99"/>
    <w:semiHidden/>
    <w:rsid w:val="00C14ED5"/>
    <w:pPr>
      <w:keepLines/>
    </w:pPr>
    <w:rPr>
      <w:sz w:val="20"/>
    </w:rPr>
  </w:style>
  <w:style w:type="character" w:styleId="Funotenzeichen">
    <w:name w:val="footnote reference"/>
    <w:basedOn w:val="Absatz-Standardschriftart"/>
    <w:uiPriority w:val="99"/>
    <w:semiHidden/>
    <w:rsid w:val="00C14ED5"/>
    <w:rPr>
      <w:vertAlign w:val="superscript"/>
    </w:rPr>
  </w:style>
  <w:style w:type="paragraph" w:styleId="Titel">
    <w:name w:val="Title"/>
    <w:basedOn w:val="Standard"/>
    <w:link w:val="TitelZchn"/>
    <w:qFormat/>
    <w:rsid w:val="00C14ED5"/>
    <w:pPr>
      <w:spacing w:before="120" w:line="320" w:lineRule="atLeast"/>
      <w:ind w:left="708"/>
      <w:jc w:val="center"/>
    </w:pPr>
    <w:rPr>
      <w:b/>
    </w:rPr>
  </w:style>
  <w:style w:type="paragraph" w:customStyle="1" w:styleId="p2">
    <w:name w:val="p2"/>
    <w:basedOn w:val="Standard"/>
    <w:rsid w:val="00C14ED5"/>
    <w:pPr>
      <w:tabs>
        <w:tab w:val="left" w:pos="1460"/>
      </w:tabs>
      <w:overflowPunct w:val="0"/>
      <w:autoSpaceDE w:val="0"/>
      <w:autoSpaceDN w:val="0"/>
      <w:adjustRightInd w:val="0"/>
      <w:spacing w:line="300" w:lineRule="atLeast"/>
      <w:ind w:left="20"/>
      <w:textAlignment w:val="baseline"/>
    </w:pPr>
    <w:rPr>
      <w:rFonts w:ascii="Times New Roman" w:hAnsi="Times New Roman"/>
      <w:sz w:val="24"/>
    </w:rPr>
  </w:style>
  <w:style w:type="paragraph" w:styleId="Textkrper">
    <w:name w:val="Body Text"/>
    <w:basedOn w:val="Standard"/>
    <w:link w:val="TextkrperZchn"/>
    <w:semiHidden/>
    <w:rsid w:val="00C14ED5"/>
    <w:rPr>
      <w:rFonts w:ascii="Times New Roman" w:hAnsi="Times New Roman"/>
      <w:sz w:val="28"/>
    </w:rPr>
  </w:style>
  <w:style w:type="character" w:styleId="Kommentarzeichen">
    <w:name w:val="annotation reference"/>
    <w:basedOn w:val="Absatz-Standardschriftart"/>
    <w:uiPriority w:val="99"/>
    <w:rsid w:val="00C14ED5"/>
    <w:rPr>
      <w:sz w:val="16"/>
    </w:rPr>
  </w:style>
  <w:style w:type="paragraph" w:styleId="Kommentartext">
    <w:name w:val="annotation text"/>
    <w:basedOn w:val="Standard"/>
    <w:link w:val="KommentartextZchn"/>
    <w:rsid w:val="00C14ED5"/>
    <w:pPr>
      <w:overflowPunct w:val="0"/>
      <w:autoSpaceDE w:val="0"/>
      <w:autoSpaceDN w:val="0"/>
      <w:adjustRightInd w:val="0"/>
      <w:textAlignment w:val="baseline"/>
    </w:pPr>
    <w:rPr>
      <w:rFonts w:ascii="Times New Roman" w:hAnsi="Times New Roman"/>
      <w:sz w:val="20"/>
    </w:rPr>
  </w:style>
  <w:style w:type="paragraph" w:styleId="Kopfzeile">
    <w:name w:val="header"/>
    <w:basedOn w:val="Standard"/>
    <w:semiHidden/>
    <w:rsid w:val="00C14ED5"/>
    <w:pPr>
      <w:tabs>
        <w:tab w:val="center" w:pos="4536"/>
        <w:tab w:val="right" w:pos="9072"/>
      </w:tabs>
      <w:overflowPunct w:val="0"/>
      <w:autoSpaceDE w:val="0"/>
      <w:autoSpaceDN w:val="0"/>
      <w:adjustRightInd w:val="0"/>
      <w:textAlignment w:val="baseline"/>
    </w:pPr>
    <w:rPr>
      <w:rFonts w:ascii="Times New Roman" w:hAnsi="Times New Roman"/>
      <w:sz w:val="20"/>
    </w:rPr>
  </w:style>
  <w:style w:type="paragraph" w:styleId="Textkrper2">
    <w:name w:val="Body Text 2"/>
    <w:basedOn w:val="Standard"/>
    <w:semiHidden/>
    <w:rsid w:val="00C14ED5"/>
    <w:pPr>
      <w:spacing w:before="120"/>
      <w:jc w:val="both"/>
    </w:pPr>
  </w:style>
  <w:style w:type="paragraph" w:styleId="Textkrper3">
    <w:name w:val="Body Text 3"/>
    <w:basedOn w:val="Standard"/>
    <w:semiHidden/>
    <w:rsid w:val="00C14ED5"/>
    <w:pPr>
      <w:jc w:val="both"/>
    </w:pPr>
    <w:rPr>
      <w:b/>
      <w:sz w:val="16"/>
    </w:rPr>
  </w:style>
  <w:style w:type="character" w:customStyle="1" w:styleId="TitelZchn">
    <w:name w:val="Titel Zchn"/>
    <w:basedOn w:val="Absatz-Standardschriftart"/>
    <w:link w:val="Titel"/>
    <w:rsid w:val="001E5378"/>
    <w:rPr>
      <w:rFonts w:ascii="Arial" w:hAnsi="Arial"/>
      <w:b/>
      <w:sz w:val="22"/>
    </w:rPr>
  </w:style>
  <w:style w:type="paragraph" w:customStyle="1" w:styleId="Text2">
    <w:name w:val="Text2"/>
    <w:basedOn w:val="Standard"/>
    <w:rsid w:val="00BB0850"/>
    <w:pPr>
      <w:spacing w:after="120"/>
      <w:jc w:val="both"/>
    </w:pPr>
    <w:rPr>
      <w:rFonts w:ascii="Vogue" w:hAnsi="Vogue"/>
      <w:sz w:val="18"/>
    </w:rPr>
  </w:style>
  <w:style w:type="paragraph" w:styleId="Sprechblasentext">
    <w:name w:val="Balloon Text"/>
    <w:basedOn w:val="Standard"/>
    <w:link w:val="SprechblasentextZchn"/>
    <w:uiPriority w:val="99"/>
    <w:semiHidden/>
    <w:unhideWhenUsed/>
    <w:rsid w:val="007349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950"/>
    <w:rPr>
      <w:rFonts w:ascii="Tahoma" w:hAnsi="Tahoma" w:cs="Tahoma"/>
      <w:sz w:val="16"/>
      <w:szCs w:val="16"/>
    </w:rPr>
  </w:style>
  <w:style w:type="character" w:styleId="Hyperlink">
    <w:name w:val="Hyperlink"/>
    <w:basedOn w:val="Absatz-Standardschriftart"/>
    <w:uiPriority w:val="99"/>
    <w:unhideWhenUsed/>
    <w:rsid w:val="006415FE"/>
    <w:rPr>
      <w:color w:val="0000FF"/>
      <w:u w:val="single"/>
    </w:rPr>
  </w:style>
  <w:style w:type="paragraph" w:styleId="Listenabsatz">
    <w:name w:val="List Paragraph"/>
    <w:basedOn w:val="Standard"/>
    <w:uiPriority w:val="34"/>
    <w:qFormat/>
    <w:rsid w:val="00ED536E"/>
    <w:pPr>
      <w:spacing w:after="200" w:line="276" w:lineRule="auto"/>
      <w:ind w:left="720"/>
      <w:contextualSpacing/>
    </w:pPr>
    <w:rPr>
      <w:rFonts w:eastAsiaTheme="minorHAnsi" w:cstheme="minorBidi"/>
      <w:szCs w:val="22"/>
      <w:lang w:eastAsia="en-US"/>
    </w:rPr>
  </w:style>
  <w:style w:type="paragraph" w:styleId="Kommentarthema">
    <w:name w:val="annotation subject"/>
    <w:basedOn w:val="Kommentartext"/>
    <w:next w:val="Kommentartext"/>
    <w:link w:val="KommentarthemaZchn"/>
    <w:uiPriority w:val="99"/>
    <w:semiHidden/>
    <w:unhideWhenUsed/>
    <w:rsid w:val="00046764"/>
    <w:pPr>
      <w:overflowPunct/>
      <w:autoSpaceDE/>
      <w:autoSpaceDN/>
      <w:adjustRightInd/>
      <w:textAlignment w:val="auto"/>
    </w:pPr>
    <w:rPr>
      <w:rFonts w:ascii="Arial" w:hAnsi="Arial"/>
      <w:b/>
      <w:bCs/>
    </w:rPr>
  </w:style>
  <w:style w:type="character" w:customStyle="1" w:styleId="KommentartextZchn">
    <w:name w:val="Kommentartext Zchn"/>
    <w:basedOn w:val="Absatz-Standardschriftart"/>
    <w:link w:val="Kommentartext"/>
    <w:rsid w:val="00046764"/>
  </w:style>
  <w:style w:type="character" w:customStyle="1" w:styleId="KommentarthemaZchn">
    <w:name w:val="Kommentarthema Zchn"/>
    <w:basedOn w:val="KommentartextZchn"/>
    <w:link w:val="Kommentarthema"/>
    <w:rsid w:val="00046764"/>
  </w:style>
  <w:style w:type="table" w:styleId="Tabellenraster">
    <w:name w:val="Table Grid"/>
    <w:basedOn w:val="NormaleTabelle"/>
    <w:uiPriority w:val="59"/>
    <w:rsid w:val="008357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sid w:val="007F5386"/>
    <w:rPr>
      <w:rFonts w:ascii="Arial" w:hAnsi="Arial"/>
    </w:rPr>
  </w:style>
  <w:style w:type="character" w:customStyle="1" w:styleId="TextkrperZchn">
    <w:name w:val="Textkörper Zchn"/>
    <w:basedOn w:val="Absatz-Standardschriftart"/>
    <w:link w:val="Textkrper"/>
    <w:semiHidden/>
    <w:rsid w:val="008657A0"/>
    <w:rPr>
      <w:sz w:val="28"/>
    </w:rPr>
  </w:style>
  <w:style w:type="table" w:customStyle="1" w:styleId="Tabellenraster1">
    <w:name w:val="Tabellenraster1"/>
    <w:basedOn w:val="NormaleTabelle"/>
    <w:uiPriority w:val="59"/>
    <w:rsid w:val="00F836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ED5"/>
    <w:rPr>
      <w:rFonts w:ascii="Arial" w:hAnsi="Arial"/>
      <w:sz w:val="22"/>
    </w:rPr>
  </w:style>
  <w:style w:type="paragraph" w:styleId="berschrift1">
    <w:name w:val="heading 1"/>
    <w:basedOn w:val="Standard"/>
    <w:next w:val="Standard"/>
    <w:qFormat/>
    <w:rsid w:val="00C14ED5"/>
    <w:pPr>
      <w:keepNext/>
      <w:numPr>
        <w:numId w:val="1"/>
      </w:numPr>
      <w:spacing w:before="240" w:after="60"/>
      <w:outlineLvl w:val="0"/>
    </w:pPr>
    <w:rPr>
      <w:b/>
      <w:kern w:val="28"/>
    </w:rPr>
  </w:style>
  <w:style w:type="paragraph" w:styleId="berschrift2">
    <w:name w:val="heading 2"/>
    <w:basedOn w:val="Standard"/>
    <w:next w:val="Standard"/>
    <w:qFormat/>
    <w:rsid w:val="00C14ED5"/>
    <w:pPr>
      <w:keepNext/>
      <w:numPr>
        <w:ilvl w:val="1"/>
        <w:numId w:val="2"/>
      </w:numPr>
      <w:spacing w:before="240" w:after="60"/>
      <w:outlineLvl w:val="1"/>
    </w:pPr>
    <w:rPr>
      <w:b/>
    </w:rPr>
  </w:style>
  <w:style w:type="paragraph" w:styleId="berschrift3">
    <w:name w:val="heading 3"/>
    <w:basedOn w:val="Standard"/>
    <w:next w:val="Standard"/>
    <w:qFormat/>
    <w:rsid w:val="00C14ED5"/>
    <w:pPr>
      <w:keepNext/>
      <w:numPr>
        <w:ilvl w:val="2"/>
        <w:numId w:val="3"/>
      </w:numPr>
      <w:spacing w:before="240" w:after="60"/>
      <w:outlineLvl w:val="2"/>
    </w:pPr>
    <w:rPr>
      <w:b/>
    </w:rPr>
  </w:style>
  <w:style w:type="paragraph" w:styleId="berschrift4">
    <w:name w:val="heading 4"/>
    <w:basedOn w:val="Standard"/>
    <w:next w:val="Standard"/>
    <w:qFormat/>
    <w:rsid w:val="00C14ED5"/>
    <w:pPr>
      <w:keepNext/>
      <w:numPr>
        <w:ilvl w:val="3"/>
        <w:numId w:val="4"/>
      </w:numPr>
      <w:spacing w:before="240" w:after="60"/>
      <w:outlineLvl w:val="3"/>
    </w:pPr>
    <w:rPr>
      <w:b/>
    </w:rPr>
  </w:style>
  <w:style w:type="paragraph" w:styleId="berschrift5">
    <w:name w:val="heading 5"/>
    <w:basedOn w:val="Standard"/>
    <w:next w:val="Standard"/>
    <w:qFormat/>
    <w:rsid w:val="00C14ED5"/>
    <w:pPr>
      <w:numPr>
        <w:ilvl w:val="4"/>
        <w:numId w:val="5"/>
      </w:numPr>
      <w:spacing w:before="240" w:after="60"/>
      <w:outlineLvl w:val="4"/>
    </w:pPr>
    <w:rPr>
      <w:b/>
    </w:rPr>
  </w:style>
  <w:style w:type="paragraph" w:styleId="berschrift6">
    <w:name w:val="heading 6"/>
    <w:basedOn w:val="Standard"/>
    <w:next w:val="Standard"/>
    <w:qFormat/>
    <w:rsid w:val="00C14ED5"/>
    <w:pPr>
      <w:keepNext/>
      <w:spacing w:before="120" w:line="320" w:lineRule="atLeast"/>
      <w:ind w:left="708"/>
      <w:jc w:val="center"/>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Norm">
    <w:name w:val="ZVNorm"/>
    <w:basedOn w:val="Standard"/>
    <w:rsid w:val="00C14ED5"/>
  </w:style>
  <w:style w:type="paragraph" w:customStyle="1" w:styleId="ZVNZeile">
    <w:name w:val="ZVNZeile"/>
    <w:basedOn w:val="ZVNorm"/>
    <w:rsid w:val="00C14ED5"/>
    <w:pPr>
      <w:tabs>
        <w:tab w:val="left" w:pos="567"/>
        <w:tab w:val="right" w:pos="2693"/>
        <w:tab w:val="right" w:pos="3686"/>
        <w:tab w:val="right" w:pos="4820"/>
        <w:tab w:val="right" w:pos="6095"/>
        <w:tab w:val="right" w:pos="7513"/>
        <w:tab w:val="right" w:pos="8930"/>
      </w:tabs>
    </w:pPr>
  </w:style>
  <w:style w:type="paragraph" w:customStyle="1" w:styleId="ZVSchluss">
    <w:name w:val="ZVSchluss"/>
    <w:basedOn w:val="ZVNorm"/>
    <w:rsid w:val="00C14ED5"/>
    <w:pPr>
      <w:tabs>
        <w:tab w:val="right" w:pos="3402"/>
        <w:tab w:val="right" w:pos="5245"/>
        <w:tab w:val="right" w:pos="7229"/>
        <w:tab w:val="right" w:pos="8930"/>
      </w:tabs>
    </w:pPr>
  </w:style>
  <w:style w:type="paragraph" w:customStyle="1" w:styleId="ZVZinsZ">
    <w:name w:val="ZVZinsZ"/>
    <w:basedOn w:val="ZVNorm"/>
    <w:rsid w:val="00C14ED5"/>
    <w:pPr>
      <w:tabs>
        <w:tab w:val="left" w:pos="567"/>
        <w:tab w:val="right" w:pos="4111"/>
        <w:tab w:val="right" w:pos="5245"/>
        <w:tab w:val="right" w:pos="6095"/>
        <w:tab w:val="right" w:pos="7088"/>
        <w:tab w:val="right" w:pos="8930"/>
      </w:tabs>
    </w:pPr>
  </w:style>
  <w:style w:type="paragraph" w:styleId="Fuzeile">
    <w:name w:val="footer"/>
    <w:basedOn w:val="Standard"/>
    <w:semiHidden/>
    <w:rsid w:val="00C14ED5"/>
    <w:pPr>
      <w:tabs>
        <w:tab w:val="center" w:pos="4536"/>
        <w:tab w:val="right" w:pos="9072"/>
      </w:tabs>
    </w:pPr>
  </w:style>
  <w:style w:type="character" w:styleId="Seitenzahl">
    <w:name w:val="page number"/>
    <w:basedOn w:val="Absatz-Standardschriftart"/>
    <w:semiHidden/>
    <w:rsid w:val="00C14ED5"/>
    <w:rPr>
      <w:rFonts w:ascii="Arial" w:hAnsi="Arial"/>
      <w:sz w:val="18"/>
    </w:rPr>
  </w:style>
  <w:style w:type="paragraph" w:customStyle="1" w:styleId="StandardV">
    <w:name w:val="StandardV"/>
    <w:rsid w:val="00C14ED5"/>
    <w:pPr>
      <w:overflowPunct w:val="0"/>
      <w:autoSpaceDE w:val="0"/>
      <w:autoSpaceDN w:val="0"/>
      <w:adjustRightInd w:val="0"/>
      <w:spacing w:before="120" w:line="240" w:lineRule="atLeast"/>
      <w:textAlignment w:val="baseline"/>
    </w:pPr>
  </w:style>
  <w:style w:type="paragraph" w:customStyle="1" w:styleId="CMusterStd">
    <w:name w:val="C_Muster_Std"/>
    <w:basedOn w:val="Standard"/>
    <w:rsid w:val="00C14ED5"/>
    <w:pPr>
      <w:spacing w:after="60" w:line="220" w:lineRule="exact"/>
      <w:jc w:val="both"/>
    </w:pPr>
    <w:rPr>
      <w:rFonts w:ascii="OfficinaSanITC" w:hAnsi="OfficinaSanITC"/>
      <w:sz w:val="17"/>
    </w:rPr>
  </w:style>
  <w:style w:type="paragraph" w:styleId="Funotentext">
    <w:name w:val="footnote text"/>
    <w:basedOn w:val="Standard"/>
    <w:link w:val="FunotentextZchn"/>
    <w:uiPriority w:val="99"/>
    <w:semiHidden/>
    <w:rsid w:val="00C14ED5"/>
    <w:pPr>
      <w:keepLines/>
    </w:pPr>
    <w:rPr>
      <w:sz w:val="20"/>
    </w:rPr>
  </w:style>
  <w:style w:type="character" w:styleId="Funotenzeichen">
    <w:name w:val="footnote reference"/>
    <w:basedOn w:val="Absatz-Standardschriftart"/>
    <w:uiPriority w:val="99"/>
    <w:semiHidden/>
    <w:rsid w:val="00C14ED5"/>
    <w:rPr>
      <w:vertAlign w:val="superscript"/>
    </w:rPr>
  </w:style>
  <w:style w:type="paragraph" w:styleId="Titel">
    <w:name w:val="Title"/>
    <w:basedOn w:val="Standard"/>
    <w:link w:val="TitelZchn"/>
    <w:qFormat/>
    <w:rsid w:val="00C14ED5"/>
    <w:pPr>
      <w:spacing w:before="120" w:line="320" w:lineRule="atLeast"/>
      <w:ind w:left="708"/>
      <w:jc w:val="center"/>
    </w:pPr>
    <w:rPr>
      <w:b/>
    </w:rPr>
  </w:style>
  <w:style w:type="paragraph" w:customStyle="1" w:styleId="p2">
    <w:name w:val="p2"/>
    <w:basedOn w:val="Standard"/>
    <w:rsid w:val="00C14ED5"/>
    <w:pPr>
      <w:tabs>
        <w:tab w:val="left" w:pos="1460"/>
      </w:tabs>
      <w:overflowPunct w:val="0"/>
      <w:autoSpaceDE w:val="0"/>
      <w:autoSpaceDN w:val="0"/>
      <w:adjustRightInd w:val="0"/>
      <w:spacing w:line="300" w:lineRule="atLeast"/>
      <w:ind w:left="20"/>
      <w:textAlignment w:val="baseline"/>
    </w:pPr>
    <w:rPr>
      <w:rFonts w:ascii="Times New Roman" w:hAnsi="Times New Roman"/>
      <w:sz w:val="24"/>
    </w:rPr>
  </w:style>
  <w:style w:type="paragraph" w:styleId="Textkrper">
    <w:name w:val="Body Text"/>
    <w:basedOn w:val="Standard"/>
    <w:link w:val="TextkrperZchn"/>
    <w:semiHidden/>
    <w:rsid w:val="00C14ED5"/>
    <w:rPr>
      <w:rFonts w:ascii="Times New Roman" w:hAnsi="Times New Roman"/>
      <w:sz w:val="28"/>
    </w:rPr>
  </w:style>
  <w:style w:type="character" w:styleId="Kommentarzeichen">
    <w:name w:val="annotation reference"/>
    <w:basedOn w:val="Absatz-Standardschriftart"/>
    <w:uiPriority w:val="99"/>
    <w:rsid w:val="00C14ED5"/>
    <w:rPr>
      <w:sz w:val="16"/>
    </w:rPr>
  </w:style>
  <w:style w:type="paragraph" w:styleId="Kommentartext">
    <w:name w:val="annotation text"/>
    <w:basedOn w:val="Standard"/>
    <w:link w:val="KommentartextZchn"/>
    <w:rsid w:val="00C14ED5"/>
    <w:pPr>
      <w:overflowPunct w:val="0"/>
      <w:autoSpaceDE w:val="0"/>
      <w:autoSpaceDN w:val="0"/>
      <w:adjustRightInd w:val="0"/>
      <w:textAlignment w:val="baseline"/>
    </w:pPr>
    <w:rPr>
      <w:rFonts w:ascii="Times New Roman" w:hAnsi="Times New Roman"/>
      <w:sz w:val="20"/>
    </w:rPr>
  </w:style>
  <w:style w:type="paragraph" w:styleId="Kopfzeile">
    <w:name w:val="header"/>
    <w:basedOn w:val="Standard"/>
    <w:semiHidden/>
    <w:rsid w:val="00C14ED5"/>
    <w:pPr>
      <w:tabs>
        <w:tab w:val="center" w:pos="4536"/>
        <w:tab w:val="right" w:pos="9072"/>
      </w:tabs>
      <w:overflowPunct w:val="0"/>
      <w:autoSpaceDE w:val="0"/>
      <w:autoSpaceDN w:val="0"/>
      <w:adjustRightInd w:val="0"/>
      <w:textAlignment w:val="baseline"/>
    </w:pPr>
    <w:rPr>
      <w:rFonts w:ascii="Times New Roman" w:hAnsi="Times New Roman"/>
      <w:sz w:val="20"/>
    </w:rPr>
  </w:style>
  <w:style w:type="paragraph" w:styleId="Textkrper2">
    <w:name w:val="Body Text 2"/>
    <w:basedOn w:val="Standard"/>
    <w:semiHidden/>
    <w:rsid w:val="00C14ED5"/>
    <w:pPr>
      <w:spacing w:before="120"/>
      <w:jc w:val="both"/>
    </w:pPr>
  </w:style>
  <w:style w:type="paragraph" w:styleId="Textkrper3">
    <w:name w:val="Body Text 3"/>
    <w:basedOn w:val="Standard"/>
    <w:semiHidden/>
    <w:rsid w:val="00C14ED5"/>
    <w:pPr>
      <w:jc w:val="both"/>
    </w:pPr>
    <w:rPr>
      <w:b/>
      <w:sz w:val="16"/>
    </w:rPr>
  </w:style>
  <w:style w:type="character" w:customStyle="1" w:styleId="TitelZchn">
    <w:name w:val="Titel Zchn"/>
    <w:basedOn w:val="Absatz-Standardschriftart"/>
    <w:link w:val="Titel"/>
    <w:rsid w:val="001E5378"/>
    <w:rPr>
      <w:rFonts w:ascii="Arial" w:hAnsi="Arial"/>
      <w:b/>
      <w:sz w:val="22"/>
    </w:rPr>
  </w:style>
  <w:style w:type="paragraph" w:customStyle="1" w:styleId="Text2">
    <w:name w:val="Text2"/>
    <w:basedOn w:val="Standard"/>
    <w:rsid w:val="00BB0850"/>
    <w:pPr>
      <w:spacing w:after="120"/>
      <w:jc w:val="both"/>
    </w:pPr>
    <w:rPr>
      <w:rFonts w:ascii="Vogue" w:hAnsi="Vogue"/>
      <w:sz w:val="18"/>
    </w:rPr>
  </w:style>
  <w:style w:type="paragraph" w:styleId="Sprechblasentext">
    <w:name w:val="Balloon Text"/>
    <w:basedOn w:val="Standard"/>
    <w:link w:val="SprechblasentextZchn"/>
    <w:uiPriority w:val="99"/>
    <w:semiHidden/>
    <w:unhideWhenUsed/>
    <w:rsid w:val="007349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950"/>
    <w:rPr>
      <w:rFonts w:ascii="Tahoma" w:hAnsi="Tahoma" w:cs="Tahoma"/>
      <w:sz w:val="16"/>
      <w:szCs w:val="16"/>
    </w:rPr>
  </w:style>
  <w:style w:type="character" w:styleId="Hyperlink">
    <w:name w:val="Hyperlink"/>
    <w:basedOn w:val="Absatz-Standardschriftart"/>
    <w:uiPriority w:val="99"/>
    <w:unhideWhenUsed/>
    <w:rsid w:val="006415FE"/>
    <w:rPr>
      <w:color w:val="0000FF"/>
      <w:u w:val="single"/>
    </w:rPr>
  </w:style>
  <w:style w:type="paragraph" w:styleId="Listenabsatz">
    <w:name w:val="List Paragraph"/>
    <w:basedOn w:val="Standard"/>
    <w:uiPriority w:val="34"/>
    <w:qFormat/>
    <w:rsid w:val="00ED536E"/>
    <w:pPr>
      <w:spacing w:after="200" w:line="276" w:lineRule="auto"/>
      <w:ind w:left="720"/>
      <w:contextualSpacing/>
    </w:pPr>
    <w:rPr>
      <w:rFonts w:eastAsiaTheme="minorHAnsi" w:cstheme="minorBidi"/>
      <w:szCs w:val="22"/>
      <w:lang w:eastAsia="en-US"/>
    </w:rPr>
  </w:style>
  <w:style w:type="paragraph" w:styleId="Kommentarthema">
    <w:name w:val="annotation subject"/>
    <w:basedOn w:val="Kommentartext"/>
    <w:next w:val="Kommentartext"/>
    <w:link w:val="KommentarthemaZchn"/>
    <w:uiPriority w:val="99"/>
    <w:semiHidden/>
    <w:unhideWhenUsed/>
    <w:rsid w:val="00046764"/>
    <w:pPr>
      <w:overflowPunct/>
      <w:autoSpaceDE/>
      <w:autoSpaceDN/>
      <w:adjustRightInd/>
      <w:textAlignment w:val="auto"/>
    </w:pPr>
    <w:rPr>
      <w:rFonts w:ascii="Arial" w:hAnsi="Arial"/>
      <w:b/>
      <w:bCs/>
    </w:rPr>
  </w:style>
  <w:style w:type="character" w:customStyle="1" w:styleId="KommentartextZchn">
    <w:name w:val="Kommentartext Zchn"/>
    <w:basedOn w:val="Absatz-Standardschriftart"/>
    <w:link w:val="Kommentartext"/>
    <w:rsid w:val="00046764"/>
  </w:style>
  <w:style w:type="character" w:customStyle="1" w:styleId="KommentarthemaZchn">
    <w:name w:val="Kommentarthema Zchn"/>
    <w:basedOn w:val="KommentartextZchn"/>
    <w:link w:val="Kommentarthema"/>
    <w:rsid w:val="00046764"/>
  </w:style>
  <w:style w:type="table" w:styleId="Tabellenraster">
    <w:name w:val="Table Grid"/>
    <w:basedOn w:val="NormaleTabelle"/>
    <w:uiPriority w:val="59"/>
    <w:rsid w:val="008357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sid w:val="007F5386"/>
    <w:rPr>
      <w:rFonts w:ascii="Arial" w:hAnsi="Arial"/>
    </w:rPr>
  </w:style>
  <w:style w:type="character" w:customStyle="1" w:styleId="TextkrperZchn">
    <w:name w:val="Textkörper Zchn"/>
    <w:basedOn w:val="Absatz-Standardschriftart"/>
    <w:link w:val="Textkrper"/>
    <w:semiHidden/>
    <w:rsid w:val="008657A0"/>
    <w:rPr>
      <w:sz w:val="28"/>
    </w:rPr>
  </w:style>
  <w:style w:type="table" w:customStyle="1" w:styleId="Tabellenraster1">
    <w:name w:val="Tabellenraster1"/>
    <w:basedOn w:val="NormaleTabelle"/>
    <w:uiPriority w:val="59"/>
    <w:rsid w:val="00F836E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71272">
      <w:bodyDiv w:val="1"/>
      <w:marLeft w:val="0"/>
      <w:marRight w:val="0"/>
      <w:marTop w:val="0"/>
      <w:marBottom w:val="0"/>
      <w:divBdr>
        <w:top w:val="none" w:sz="0" w:space="0" w:color="auto"/>
        <w:left w:val="none" w:sz="0" w:space="0" w:color="auto"/>
        <w:bottom w:val="none" w:sz="0" w:space="0" w:color="auto"/>
        <w:right w:val="none" w:sz="0" w:space="0" w:color="auto"/>
      </w:divBdr>
    </w:div>
    <w:div w:id="1576861947">
      <w:bodyDiv w:val="1"/>
      <w:marLeft w:val="0"/>
      <w:marRight w:val="0"/>
      <w:marTop w:val="0"/>
      <w:marBottom w:val="0"/>
      <w:divBdr>
        <w:top w:val="none" w:sz="0" w:space="0" w:color="auto"/>
        <w:left w:val="none" w:sz="0" w:space="0" w:color="auto"/>
        <w:bottom w:val="none" w:sz="0" w:space="0" w:color="auto"/>
        <w:right w:val="none" w:sz="0" w:space="0" w:color="auto"/>
      </w:divBdr>
      <w:divsChild>
        <w:div w:id="835458711">
          <w:marLeft w:val="0"/>
          <w:marRight w:val="0"/>
          <w:marTop w:val="0"/>
          <w:marBottom w:val="0"/>
          <w:divBdr>
            <w:top w:val="none" w:sz="0" w:space="0" w:color="auto"/>
            <w:left w:val="none" w:sz="0" w:space="0" w:color="auto"/>
            <w:bottom w:val="none" w:sz="0" w:space="0" w:color="auto"/>
            <w:right w:val="none" w:sz="0" w:space="0" w:color="auto"/>
          </w:divBdr>
        </w:div>
        <w:div w:id="987902584">
          <w:marLeft w:val="0"/>
          <w:marRight w:val="0"/>
          <w:marTop w:val="0"/>
          <w:marBottom w:val="0"/>
          <w:divBdr>
            <w:top w:val="none" w:sz="0" w:space="0" w:color="auto"/>
            <w:left w:val="none" w:sz="0" w:space="0" w:color="auto"/>
            <w:bottom w:val="none" w:sz="0" w:space="0" w:color="auto"/>
            <w:right w:val="none" w:sz="0" w:space="0" w:color="auto"/>
          </w:divBdr>
        </w:div>
        <w:div w:id="1226184157">
          <w:marLeft w:val="0"/>
          <w:marRight w:val="0"/>
          <w:marTop w:val="0"/>
          <w:marBottom w:val="0"/>
          <w:divBdr>
            <w:top w:val="none" w:sz="0" w:space="0" w:color="auto"/>
            <w:left w:val="none" w:sz="0" w:space="0" w:color="auto"/>
            <w:bottom w:val="none" w:sz="0" w:space="0" w:color="auto"/>
            <w:right w:val="none" w:sz="0" w:space="0" w:color="auto"/>
          </w:divBdr>
        </w:div>
        <w:div w:id="1181236158">
          <w:marLeft w:val="0"/>
          <w:marRight w:val="0"/>
          <w:marTop w:val="0"/>
          <w:marBottom w:val="0"/>
          <w:divBdr>
            <w:top w:val="none" w:sz="0" w:space="0" w:color="auto"/>
            <w:left w:val="none" w:sz="0" w:space="0" w:color="auto"/>
            <w:bottom w:val="none" w:sz="0" w:space="0" w:color="auto"/>
            <w:right w:val="none" w:sz="0" w:space="0" w:color="auto"/>
          </w:divBdr>
        </w:div>
        <w:div w:id="2015764197">
          <w:marLeft w:val="0"/>
          <w:marRight w:val="0"/>
          <w:marTop w:val="0"/>
          <w:marBottom w:val="0"/>
          <w:divBdr>
            <w:top w:val="none" w:sz="0" w:space="0" w:color="auto"/>
            <w:left w:val="none" w:sz="0" w:space="0" w:color="auto"/>
            <w:bottom w:val="none" w:sz="0" w:space="0" w:color="auto"/>
            <w:right w:val="none" w:sz="0" w:space="0" w:color="auto"/>
          </w:divBdr>
        </w:div>
        <w:div w:id="1209537687">
          <w:marLeft w:val="0"/>
          <w:marRight w:val="0"/>
          <w:marTop w:val="0"/>
          <w:marBottom w:val="0"/>
          <w:divBdr>
            <w:top w:val="none" w:sz="0" w:space="0" w:color="auto"/>
            <w:left w:val="none" w:sz="0" w:space="0" w:color="auto"/>
            <w:bottom w:val="none" w:sz="0" w:space="0" w:color="auto"/>
            <w:right w:val="none" w:sz="0" w:space="0" w:color="auto"/>
          </w:divBdr>
        </w:div>
        <w:div w:id="2108696446">
          <w:marLeft w:val="0"/>
          <w:marRight w:val="0"/>
          <w:marTop w:val="0"/>
          <w:marBottom w:val="0"/>
          <w:divBdr>
            <w:top w:val="none" w:sz="0" w:space="0" w:color="auto"/>
            <w:left w:val="none" w:sz="0" w:space="0" w:color="auto"/>
            <w:bottom w:val="none" w:sz="0" w:space="0" w:color="auto"/>
            <w:right w:val="none" w:sz="0" w:space="0" w:color="auto"/>
          </w:divBdr>
        </w:div>
        <w:div w:id="308484315">
          <w:marLeft w:val="0"/>
          <w:marRight w:val="0"/>
          <w:marTop w:val="0"/>
          <w:marBottom w:val="0"/>
          <w:divBdr>
            <w:top w:val="none" w:sz="0" w:space="0" w:color="auto"/>
            <w:left w:val="none" w:sz="0" w:space="0" w:color="auto"/>
            <w:bottom w:val="none" w:sz="0" w:space="0" w:color="auto"/>
            <w:right w:val="none" w:sz="0" w:space="0" w:color="auto"/>
          </w:divBdr>
        </w:div>
        <w:div w:id="313484543">
          <w:marLeft w:val="0"/>
          <w:marRight w:val="0"/>
          <w:marTop w:val="0"/>
          <w:marBottom w:val="0"/>
          <w:divBdr>
            <w:top w:val="none" w:sz="0" w:space="0" w:color="auto"/>
            <w:left w:val="none" w:sz="0" w:space="0" w:color="auto"/>
            <w:bottom w:val="none" w:sz="0" w:space="0" w:color="auto"/>
            <w:right w:val="none" w:sz="0" w:space="0" w:color="auto"/>
          </w:divBdr>
        </w:div>
        <w:div w:id="1062632833">
          <w:marLeft w:val="0"/>
          <w:marRight w:val="0"/>
          <w:marTop w:val="0"/>
          <w:marBottom w:val="0"/>
          <w:divBdr>
            <w:top w:val="none" w:sz="0" w:space="0" w:color="auto"/>
            <w:left w:val="none" w:sz="0" w:space="0" w:color="auto"/>
            <w:bottom w:val="none" w:sz="0" w:space="0" w:color="auto"/>
            <w:right w:val="none" w:sz="0" w:space="0" w:color="auto"/>
          </w:divBdr>
        </w:div>
        <w:div w:id="2108387025">
          <w:marLeft w:val="0"/>
          <w:marRight w:val="0"/>
          <w:marTop w:val="0"/>
          <w:marBottom w:val="0"/>
          <w:divBdr>
            <w:top w:val="none" w:sz="0" w:space="0" w:color="auto"/>
            <w:left w:val="none" w:sz="0" w:space="0" w:color="auto"/>
            <w:bottom w:val="none" w:sz="0" w:space="0" w:color="auto"/>
            <w:right w:val="none" w:sz="0" w:space="0" w:color="auto"/>
          </w:divBdr>
        </w:div>
        <w:div w:id="2056194878">
          <w:marLeft w:val="0"/>
          <w:marRight w:val="0"/>
          <w:marTop w:val="0"/>
          <w:marBottom w:val="0"/>
          <w:divBdr>
            <w:top w:val="none" w:sz="0" w:space="0" w:color="auto"/>
            <w:left w:val="none" w:sz="0" w:space="0" w:color="auto"/>
            <w:bottom w:val="none" w:sz="0" w:space="0" w:color="auto"/>
            <w:right w:val="none" w:sz="0" w:space="0" w:color="auto"/>
          </w:divBdr>
        </w:div>
        <w:div w:id="1596554997">
          <w:marLeft w:val="0"/>
          <w:marRight w:val="0"/>
          <w:marTop w:val="0"/>
          <w:marBottom w:val="0"/>
          <w:divBdr>
            <w:top w:val="none" w:sz="0" w:space="0" w:color="auto"/>
            <w:left w:val="none" w:sz="0" w:space="0" w:color="auto"/>
            <w:bottom w:val="none" w:sz="0" w:space="0" w:color="auto"/>
            <w:right w:val="none" w:sz="0" w:space="0" w:color="auto"/>
          </w:divBdr>
        </w:div>
        <w:div w:id="656105237">
          <w:marLeft w:val="0"/>
          <w:marRight w:val="0"/>
          <w:marTop w:val="0"/>
          <w:marBottom w:val="0"/>
          <w:divBdr>
            <w:top w:val="none" w:sz="0" w:space="0" w:color="auto"/>
            <w:left w:val="none" w:sz="0" w:space="0" w:color="auto"/>
            <w:bottom w:val="none" w:sz="0" w:space="0" w:color="auto"/>
            <w:right w:val="none" w:sz="0" w:space="0" w:color="auto"/>
          </w:divBdr>
        </w:div>
        <w:div w:id="979921553">
          <w:marLeft w:val="0"/>
          <w:marRight w:val="0"/>
          <w:marTop w:val="0"/>
          <w:marBottom w:val="0"/>
          <w:divBdr>
            <w:top w:val="none" w:sz="0" w:space="0" w:color="auto"/>
            <w:left w:val="none" w:sz="0" w:space="0" w:color="auto"/>
            <w:bottom w:val="none" w:sz="0" w:space="0" w:color="auto"/>
            <w:right w:val="none" w:sz="0" w:space="0" w:color="auto"/>
          </w:divBdr>
        </w:div>
        <w:div w:id="1769735333">
          <w:marLeft w:val="0"/>
          <w:marRight w:val="0"/>
          <w:marTop w:val="0"/>
          <w:marBottom w:val="0"/>
          <w:divBdr>
            <w:top w:val="none" w:sz="0" w:space="0" w:color="auto"/>
            <w:left w:val="none" w:sz="0" w:space="0" w:color="auto"/>
            <w:bottom w:val="none" w:sz="0" w:space="0" w:color="auto"/>
            <w:right w:val="none" w:sz="0" w:space="0" w:color="auto"/>
          </w:divBdr>
        </w:div>
        <w:div w:id="1207834280">
          <w:marLeft w:val="0"/>
          <w:marRight w:val="0"/>
          <w:marTop w:val="0"/>
          <w:marBottom w:val="0"/>
          <w:divBdr>
            <w:top w:val="none" w:sz="0" w:space="0" w:color="auto"/>
            <w:left w:val="none" w:sz="0" w:space="0" w:color="auto"/>
            <w:bottom w:val="none" w:sz="0" w:space="0" w:color="auto"/>
            <w:right w:val="none" w:sz="0" w:space="0" w:color="auto"/>
          </w:divBdr>
        </w:div>
        <w:div w:id="942806189">
          <w:marLeft w:val="0"/>
          <w:marRight w:val="0"/>
          <w:marTop w:val="0"/>
          <w:marBottom w:val="0"/>
          <w:divBdr>
            <w:top w:val="none" w:sz="0" w:space="0" w:color="auto"/>
            <w:left w:val="none" w:sz="0" w:space="0" w:color="auto"/>
            <w:bottom w:val="none" w:sz="0" w:space="0" w:color="auto"/>
            <w:right w:val="none" w:sz="0" w:space="0" w:color="auto"/>
          </w:divBdr>
        </w:div>
        <w:div w:id="826628849">
          <w:marLeft w:val="0"/>
          <w:marRight w:val="0"/>
          <w:marTop w:val="0"/>
          <w:marBottom w:val="0"/>
          <w:divBdr>
            <w:top w:val="none" w:sz="0" w:space="0" w:color="auto"/>
            <w:left w:val="none" w:sz="0" w:space="0" w:color="auto"/>
            <w:bottom w:val="none" w:sz="0" w:space="0" w:color="auto"/>
            <w:right w:val="none" w:sz="0" w:space="0" w:color="auto"/>
          </w:divBdr>
        </w:div>
        <w:div w:id="24601377">
          <w:marLeft w:val="0"/>
          <w:marRight w:val="0"/>
          <w:marTop w:val="0"/>
          <w:marBottom w:val="0"/>
          <w:divBdr>
            <w:top w:val="none" w:sz="0" w:space="0" w:color="auto"/>
            <w:left w:val="none" w:sz="0" w:space="0" w:color="auto"/>
            <w:bottom w:val="none" w:sz="0" w:space="0" w:color="auto"/>
            <w:right w:val="none" w:sz="0" w:space="0" w:color="auto"/>
          </w:divBdr>
        </w:div>
        <w:div w:id="231430647">
          <w:marLeft w:val="0"/>
          <w:marRight w:val="0"/>
          <w:marTop w:val="0"/>
          <w:marBottom w:val="0"/>
          <w:divBdr>
            <w:top w:val="none" w:sz="0" w:space="0" w:color="auto"/>
            <w:left w:val="none" w:sz="0" w:space="0" w:color="auto"/>
            <w:bottom w:val="none" w:sz="0" w:space="0" w:color="auto"/>
            <w:right w:val="none" w:sz="0" w:space="0" w:color="auto"/>
          </w:divBdr>
        </w:div>
        <w:div w:id="2132281372">
          <w:marLeft w:val="0"/>
          <w:marRight w:val="0"/>
          <w:marTop w:val="0"/>
          <w:marBottom w:val="0"/>
          <w:divBdr>
            <w:top w:val="none" w:sz="0" w:space="0" w:color="auto"/>
            <w:left w:val="none" w:sz="0" w:space="0" w:color="auto"/>
            <w:bottom w:val="none" w:sz="0" w:space="0" w:color="auto"/>
            <w:right w:val="none" w:sz="0" w:space="0" w:color="auto"/>
          </w:divBdr>
        </w:div>
        <w:div w:id="674497062">
          <w:marLeft w:val="0"/>
          <w:marRight w:val="0"/>
          <w:marTop w:val="0"/>
          <w:marBottom w:val="0"/>
          <w:divBdr>
            <w:top w:val="none" w:sz="0" w:space="0" w:color="auto"/>
            <w:left w:val="none" w:sz="0" w:space="0" w:color="auto"/>
            <w:bottom w:val="none" w:sz="0" w:space="0" w:color="auto"/>
            <w:right w:val="none" w:sz="0" w:space="0" w:color="auto"/>
          </w:divBdr>
        </w:div>
        <w:div w:id="80371275">
          <w:marLeft w:val="0"/>
          <w:marRight w:val="0"/>
          <w:marTop w:val="0"/>
          <w:marBottom w:val="0"/>
          <w:divBdr>
            <w:top w:val="none" w:sz="0" w:space="0" w:color="auto"/>
            <w:left w:val="none" w:sz="0" w:space="0" w:color="auto"/>
            <w:bottom w:val="none" w:sz="0" w:space="0" w:color="auto"/>
            <w:right w:val="none" w:sz="0" w:space="0" w:color="auto"/>
          </w:divBdr>
        </w:div>
        <w:div w:id="274406311">
          <w:marLeft w:val="0"/>
          <w:marRight w:val="0"/>
          <w:marTop w:val="0"/>
          <w:marBottom w:val="0"/>
          <w:divBdr>
            <w:top w:val="none" w:sz="0" w:space="0" w:color="auto"/>
            <w:left w:val="none" w:sz="0" w:space="0" w:color="auto"/>
            <w:bottom w:val="none" w:sz="0" w:space="0" w:color="auto"/>
            <w:right w:val="none" w:sz="0" w:space="0" w:color="auto"/>
          </w:divBdr>
        </w:div>
        <w:div w:id="1886336085">
          <w:marLeft w:val="0"/>
          <w:marRight w:val="0"/>
          <w:marTop w:val="0"/>
          <w:marBottom w:val="0"/>
          <w:divBdr>
            <w:top w:val="none" w:sz="0" w:space="0" w:color="auto"/>
            <w:left w:val="none" w:sz="0" w:space="0" w:color="auto"/>
            <w:bottom w:val="none" w:sz="0" w:space="0" w:color="auto"/>
            <w:right w:val="none" w:sz="0" w:space="0" w:color="auto"/>
          </w:divBdr>
        </w:div>
        <w:div w:id="1194003833">
          <w:marLeft w:val="0"/>
          <w:marRight w:val="0"/>
          <w:marTop w:val="0"/>
          <w:marBottom w:val="0"/>
          <w:divBdr>
            <w:top w:val="none" w:sz="0" w:space="0" w:color="auto"/>
            <w:left w:val="none" w:sz="0" w:space="0" w:color="auto"/>
            <w:bottom w:val="none" w:sz="0" w:space="0" w:color="auto"/>
            <w:right w:val="none" w:sz="0" w:space="0" w:color="auto"/>
          </w:divBdr>
        </w:div>
        <w:div w:id="1982228519">
          <w:marLeft w:val="0"/>
          <w:marRight w:val="0"/>
          <w:marTop w:val="0"/>
          <w:marBottom w:val="0"/>
          <w:divBdr>
            <w:top w:val="none" w:sz="0" w:space="0" w:color="auto"/>
            <w:left w:val="none" w:sz="0" w:space="0" w:color="auto"/>
            <w:bottom w:val="none" w:sz="0" w:space="0" w:color="auto"/>
            <w:right w:val="none" w:sz="0" w:space="0" w:color="auto"/>
          </w:divBdr>
        </w:div>
        <w:div w:id="973681976">
          <w:marLeft w:val="0"/>
          <w:marRight w:val="0"/>
          <w:marTop w:val="0"/>
          <w:marBottom w:val="0"/>
          <w:divBdr>
            <w:top w:val="none" w:sz="0" w:space="0" w:color="auto"/>
            <w:left w:val="none" w:sz="0" w:space="0" w:color="auto"/>
            <w:bottom w:val="none" w:sz="0" w:space="0" w:color="auto"/>
            <w:right w:val="none" w:sz="0" w:space="0" w:color="auto"/>
          </w:divBdr>
        </w:div>
        <w:div w:id="745344189">
          <w:marLeft w:val="0"/>
          <w:marRight w:val="0"/>
          <w:marTop w:val="0"/>
          <w:marBottom w:val="0"/>
          <w:divBdr>
            <w:top w:val="none" w:sz="0" w:space="0" w:color="auto"/>
            <w:left w:val="none" w:sz="0" w:space="0" w:color="auto"/>
            <w:bottom w:val="none" w:sz="0" w:space="0" w:color="auto"/>
            <w:right w:val="none" w:sz="0" w:space="0" w:color="auto"/>
          </w:divBdr>
        </w:div>
        <w:div w:id="726421428">
          <w:marLeft w:val="0"/>
          <w:marRight w:val="0"/>
          <w:marTop w:val="0"/>
          <w:marBottom w:val="0"/>
          <w:divBdr>
            <w:top w:val="none" w:sz="0" w:space="0" w:color="auto"/>
            <w:left w:val="none" w:sz="0" w:space="0" w:color="auto"/>
            <w:bottom w:val="none" w:sz="0" w:space="0" w:color="auto"/>
            <w:right w:val="none" w:sz="0" w:space="0" w:color="auto"/>
          </w:divBdr>
        </w:div>
        <w:div w:id="1495145886">
          <w:marLeft w:val="0"/>
          <w:marRight w:val="0"/>
          <w:marTop w:val="0"/>
          <w:marBottom w:val="0"/>
          <w:divBdr>
            <w:top w:val="none" w:sz="0" w:space="0" w:color="auto"/>
            <w:left w:val="none" w:sz="0" w:space="0" w:color="auto"/>
            <w:bottom w:val="none" w:sz="0" w:space="0" w:color="auto"/>
            <w:right w:val="none" w:sz="0" w:space="0" w:color="auto"/>
          </w:divBdr>
        </w:div>
        <w:div w:id="1131241648">
          <w:marLeft w:val="0"/>
          <w:marRight w:val="0"/>
          <w:marTop w:val="0"/>
          <w:marBottom w:val="0"/>
          <w:divBdr>
            <w:top w:val="none" w:sz="0" w:space="0" w:color="auto"/>
            <w:left w:val="none" w:sz="0" w:space="0" w:color="auto"/>
            <w:bottom w:val="none" w:sz="0" w:space="0" w:color="auto"/>
            <w:right w:val="none" w:sz="0" w:space="0" w:color="auto"/>
          </w:divBdr>
        </w:div>
        <w:div w:id="1403943217">
          <w:marLeft w:val="0"/>
          <w:marRight w:val="0"/>
          <w:marTop w:val="0"/>
          <w:marBottom w:val="0"/>
          <w:divBdr>
            <w:top w:val="none" w:sz="0" w:space="0" w:color="auto"/>
            <w:left w:val="none" w:sz="0" w:space="0" w:color="auto"/>
            <w:bottom w:val="none" w:sz="0" w:space="0" w:color="auto"/>
            <w:right w:val="none" w:sz="0" w:space="0" w:color="auto"/>
          </w:divBdr>
        </w:div>
        <w:div w:id="1796095698">
          <w:marLeft w:val="0"/>
          <w:marRight w:val="0"/>
          <w:marTop w:val="0"/>
          <w:marBottom w:val="0"/>
          <w:divBdr>
            <w:top w:val="none" w:sz="0" w:space="0" w:color="auto"/>
            <w:left w:val="none" w:sz="0" w:space="0" w:color="auto"/>
            <w:bottom w:val="none" w:sz="0" w:space="0" w:color="auto"/>
            <w:right w:val="none" w:sz="0" w:space="0" w:color="auto"/>
          </w:divBdr>
        </w:div>
        <w:div w:id="316737258">
          <w:marLeft w:val="0"/>
          <w:marRight w:val="0"/>
          <w:marTop w:val="0"/>
          <w:marBottom w:val="0"/>
          <w:divBdr>
            <w:top w:val="none" w:sz="0" w:space="0" w:color="auto"/>
            <w:left w:val="none" w:sz="0" w:space="0" w:color="auto"/>
            <w:bottom w:val="none" w:sz="0" w:space="0" w:color="auto"/>
            <w:right w:val="none" w:sz="0" w:space="0" w:color="auto"/>
          </w:divBdr>
        </w:div>
        <w:div w:id="1519780909">
          <w:marLeft w:val="0"/>
          <w:marRight w:val="0"/>
          <w:marTop w:val="0"/>
          <w:marBottom w:val="0"/>
          <w:divBdr>
            <w:top w:val="none" w:sz="0" w:space="0" w:color="auto"/>
            <w:left w:val="none" w:sz="0" w:space="0" w:color="auto"/>
            <w:bottom w:val="none" w:sz="0" w:space="0" w:color="auto"/>
            <w:right w:val="none" w:sz="0" w:space="0" w:color="auto"/>
          </w:divBdr>
        </w:div>
        <w:div w:id="735786423">
          <w:marLeft w:val="0"/>
          <w:marRight w:val="0"/>
          <w:marTop w:val="0"/>
          <w:marBottom w:val="0"/>
          <w:divBdr>
            <w:top w:val="none" w:sz="0" w:space="0" w:color="auto"/>
            <w:left w:val="none" w:sz="0" w:space="0" w:color="auto"/>
            <w:bottom w:val="none" w:sz="0" w:space="0" w:color="auto"/>
            <w:right w:val="none" w:sz="0" w:space="0" w:color="auto"/>
          </w:divBdr>
        </w:div>
        <w:div w:id="1114057527">
          <w:marLeft w:val="0"/>
          <w:marRight w:val="0"/>
          <w:marTop w:val="0"/>
          <w:marBottom w:val="0"/>
          <w:divBdr>
            <w:top w:val="none" w:sz="0" w:space="0" w:color="auto"/>
            <w:left w:val="none" w:sz="0" w:space="0" w:color="auto"/>
            <w:bottom w:val="none" w:sz="0" w:space="0" w:color="auto"/>
            <w:right w:val="none" w:sz="0" w:space="0" w:color="auto"/>
          </w:divBdr>
        </w:div>
        <w:div w:id="1824736146">
          <w:marLeft w:val="0"/>
          <w:marRight w:val="0"/>
          <w:marTop w:val="0"/>
          <w:marBottom w:val="0"/>
          <w:divBdr>
            <w:top w:val="none" w:sz="0" w:space="0" w:color="auto"/>
            <w:left w:val="none" w:sz="0" w:space="0" w:color="auto"/>
            <w:bottom w:val="none" w:sz="0" w:space="0" w:color="auto"/>
            <w:right w:val="none" w:sz="0" w:space="0" w:color="auto"/>
          </w:divBdr>
        </w:div>
      </w:divsChild>
    </w:div>
    <w:div w:id="18223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E1657-337E-4C53-BFF7-F161BD21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4285</Words>
  <Characters>27002</Characters>
  <Application>Microsoft Office Word</Application>
  <DocSecurity>4</DocSecurity>
  <Lines>225</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Arbeitsvertrag</vt:lpstr>
      <vt:lpstr>Arbeitsvertrag</vt:lpstr>
    </vt:vector>
  </TitlesOfParts>
  <Company>RA Jörg Hennig</Company>
  <LinksUpToDate>false</LinksUpToDate>
  <CharactersWithSpaces>31225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Joerg Hennig</dc:creator>
  <cp:lastModifiedBy>Zeck, Celine</cp:lastModifiedBy>
  <cp:revision>2</cp:revision>
  <cp:lastPrinted>2015-02-12T11:24:00Z</cp:lastPrinted>
  <dcterms:created xsi:type="dcterms:W3CDTF">2018-05-23T07:44:00Z</dcterms:created>
  <dcterms:modified xsi:type="dcterms:W3CDTF">2018-05-23T07:44:00Z</dcterms:modified>
</cp:coreProperties>
</file>